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C4F" w:rsidP="00A32D51" w:rsidRDefault="00821C4F" w14:paraId="169AEB0E" w14:textId="113BCBAC">
      <w:pPr>
        <w:jc w:val="center"/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NYTPS</w:t>
      </w:r>
    </w:p>
    <w:p w:rsidRPr="00393614" w:rsidR="00A32D51" w:rsidP="00A32D51" w:rsidRDefault="00A32D51" w14:paraId="603211AE" w14:textId="4292D8FB">
      <w:pPr>
        <w:jc w:val="center"/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Turning 5/Annual Review Report</w:t>
      </w:r>
    </w:p>
    <w:p w:rsidRPr="00393614" w:rsidR="00A32D51" w:rsidP="00A32D51" w:rsidRDefault="00A32D51" w14:paraId="7BDD22BD" w14:textId="77777777">
      <w:pPr>
        <w:ind w:firstLine="720"/>
        <w:jc w:val="center"/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6D8AA764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</w:pPr>
    </w:p>
    <w:p w:rsidRPr="00206FB3" w:rsidR="00A32D51" w:rsidP="00A32D51" w:rsidRDefault="00A32D51" w14:paraId="7B44958B" w14:textId="65B247AD">
      <w:pPr>
        <w:rPr>
          <w:rFonts w:ascii="Times New Roman" w:hAnsi="Times New Roman" w:eastAsia="Times New Roman"/>
          <w:color w:val="000000"/>
          <w:kern w:val="28"/>
        </w:rPr>
      </w:pPr>
      <w:r w:rsidRPr="00206FB3">
        <w:rPr>
          <w:rFonts w:ascii="Times New Roman" w:hAnsi="Times New Roman" w:eastAsia="Times New Roman"/>
          <w:color w:val="000000"/>
          <w:kern w:val="28"/>
        </w:rPr>
        <w:t>Student’s Name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                          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>OSIS #:</w:t>
      </w:r>
      <w:r w:rsidR="00902364">
        <w:rPr>
          <w:rFonts w:ascii="Times New Roman" w:hAnsi="Times New Roman" w:eastAsia="Times New Roman"/>
          <w:color w:val="000000"/>
          <w:kern w:val="28"/>
        </w:rPr>
        <w:t xml:space="preserve"> xxx-xxx-xxx</w:t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     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</w:p>
    <w:p w:rsidRPr="00206FB3" w:rsidR="00A32D51" w:rsidP="00A32D51" w:rsidRDefault="00A32D51" w14:paraId="1129FD32" w14:textId="77FFD619">
      <w:pPr>
        <w:rPr>
          <w:rFonts w:ascii="Times New Roman" w:hAnsi="Times New Roman" w:eastAsia="Times New Roman"/>
          <w:color w:val="000000"/>
          <w:kern w:val="28"/>
        </w:rPr>
      </w:pPr>
      <w:r w:rsidRPr="00206FB3">
        <w:rPr>
          <w:rFonts w:ascii="Times New Roman" w:hAnsi="Times New Roman" w:eastAsia="Times New Roman"/>
          <w:color w:val="000000"/>
          <w:kern w:val="28"/>
        </w:rPr>
        <w:t>DOB: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              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Age: </w:t>
      </w:r>
    </w:p>
    <w:p w:rsidRPr="00206FB3" w:rsidR="00A32D51" w:rsidP="00A32D51" w:rsidRDefault="00A32D51" w14:paraId="12E318D8" w14:textId="77777777">
      <w:pPr>
        <w:rPr>
          <w:rFonts w:ascii="Times New Roman" w:hAnsi="Times New Roman" w:eastAsia="Times New Roman"/>
          <w:color w:val="000000"/>
          <w:kern w:val="28"/>
        </w:rPr>
      </w:pPr>
      <w:r w:rsidRPr="00206FB3">
        <w:rPr>
          <w:rFonts w:ascii="Times New Roman" w:hAnsi="Times New Roman" w:eastAsia="Times New Roman"/>
          <w:color w:val="000000"/>
          <w:kern w:val="28"/>
        </w:rPr>
        <w:t>Date of Report: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>Mandated Language:</w:t>
      </w:r>
    </w:p>
    <w:p w:rsidRPr="00206FB3" w:rsidR="00A32D51" w:rsidP="00A32D51" w:rsidRDefault="00A32D51" w14:paraId="2D3CDA5B" w14:textId="3745632C">
      <w:pPr>
        <w:pBdr>
          <w:bottom w:val="single" w:color="auto" w:sz="12" w:space="1"/>
        </w:pBdr>
        <w:rPr>
          <w:rFonts w:ascii="Times New Roman" w:hAnsi="Times New Roman" w:eastAsia="Times New Roman"/>
          <w:color w:val="000000"/>
          <w:kern w:val="28"/>
        </w:rPr>
      </w:pPr>
      <w:r w:rsidRPr="00206FB3">
        <w:rPr>
          <w:rFonts w:ascii="Times New Roman" w:hAnsi="Times New Roman" w:eastAsia="Times New Roman"/>
          <w:color w:val="000000"/>
          <w:kern w:val="28"/>
        </w:rPr>
        <w:t>Assessment Tools:</w:t>
      </w:r>
      <w:r w:rsidR="006947FC">
        <w:rPr>
          <w:rFonts w:ascii="Times New Roman" w:hAnsi="Times New Roman" w:eastAsia="Times New Roman"/>
          <w:color w:val="000000"/>
          <w:kern w:val="28"/>
        </w:rPr>
        <w:t xml:space="preserve"> DAYC-2 or PES-2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            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>SEIT Provider:</w:t>
      </w:r>
    </w:p>
    <w:p w:rsidRPr="00206FB3" w:rsidR="00A32D51" w:rsidP="00A32D51" w:rsidRDefault="00A32D51" w14:paraId="12919E44" w14:textId="77777777">
      <w:pPr>
        <w:pBdr>
          <w:bottom w:val="single" w:color="auto" w:sz="12" w:space="1"/>
        </w:pBdr>
        <w:rPr>
          <w:rFonts w:ascii="Times New Roman" w:hAnsi="Times New Roman" w:eastAsia="Times New Roman"/>
          <w:color w:val="000000"/>
          <w:kern w:val="28"/>
        </w:rPr>
      </w:pPr>
      <w:r w:rsidRPr="00206FB3">
        <w:rPr>
          <w:rFonts w:ascii="Times New Roman" w:hAnsi="Times New Roman" w:eastAsia="Times New Roman"/>
          <w:color w:val="000000"/>
          <w:kern w:val="28"/>
        </w:rPr>
        <w:t xml:space="preserve">Report Type: Annual Review Report </w:t>
      </w:r>
      <w:r w:rsidRPr="00206FB3">
        <w:rPr>
          <w:rFonts w:ascii="Times New Roman" w:hAnsi="Times New Roman" w:eastAsia="Times New Roman"/>
          <w:b/>
          <w:bCs/>
          <w:color w:val="000000"/>
          <w:kern w:val="28"/>
        </w:rPr>
        <w:t xml:space="preserve">or </w:t>
      </w:r>
      <w:r w:rsidRPr="00206FB3">
        <w:rPr>
          <w:rFonts w:ascii="Times New Roman" w:hAnsi="Times New Roman" w:eastAsia="Times New Roman"/>
          <w:color w:val="000000"/>
          <w:kern w:val="28"/>
        </w:rPr>
        <w:t>Turning 5 Report</w:t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ab/>
      </w:r>
      <w:r w:rsidRPr="00206FB3">
        <w:rPr>
          <w:rFonts w:ascii="Times New Roman" w:hAnsi="Times New Roman" w:eastAsia="Times New Roman"/>
          <w:color w:val="000000"/>
          <w:kern w:val="28"/>
        </w:rPr>
        <w:t xml:space="preserve">                       </w:t>
      </w:r>
    </w:p>
    <w:p w:rsidRPr="00393614" w:rsidR="00A32D51" w:rsidP="00A32D51" w:rsidRDefault="00A32D51" w14:paraId="77715BEF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52E0D9BB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Background Information:</w:t>
      </w:r>
    </w:p>
    <w:p w:rsidRPr="00D057D5" w:rsidR="00A32D51" w:rsidP="00A32D51" w:rsidRDefault="00AA27C6" w14:paraId="170DC928" w14:textId="34835B4F">
      <w:pPr>
        <w:rPr>
          <w:rFonts w:ascii="Times New Roman" w:hAnsi="Times New Roman"/>
          <w:sz w:val="24"/>
          <w:szCs w:val="24"/>
        </w:rPr>
      </w:pPr>
      <w:r w:rsidRPr="4EE8D72F" w:rsidR="00AA27C6">
        <w:rPr>
          <w:rFonts w:ascii="Times New Roman" w:hAnsi="Times New Roman"/>
          <w:sz w:val="24"/>
          <w:szCs w:val="24"/>
        </w:rPr>
        <w:t>(Name)</w:t>
      </w:r>
      <w:r w:rsidRPr="4EE8D72F" w:rsidR="00A32D51">
        <w:rPr>
          <w:rFonts w:ascii="Times New Roman" w:hAnsi="Times New Roman"/>
          <w:sz w:val="24"/>
          <w:szCs w:val="24"/>
        </w:rPr>
        <w:t xml:space="preserve"> is </w:t>
      </w:r>
      <w:r w:rsidRPr="4EE8D72F" w:rsidR="2C3F1401">
        <w:rPr>
          <w:rFonts w:ascii="Times New Roman" w:hAnsi="Times New Roman"/>
          <w:sz w:val="24"/>
          <w:szCs w:val="24"/>
        </w:rPr>
        <w:t>a</w:t>
      </w:r>
      <w:r w:rsidRPr="4EE8D72F" w:rsidR="00A32D51">
        <w:rPr>
          <w:rFonts w:ascii="Times New Roman" w:hAnsi="Times New Roman"/>
          <w:sz w:val="24"/>
          <w:szCs w:val="24"/>
        </w:rPr>
        <w:t xml:space="preserve"> </w:t>
      </w:r>
      <w:r w:rsidRPr="4EE8D72F" w:rsidR="5F399FC0">
        <w:rPr>
          <w:rFonts w:ascii="Times New Roman" w:hAnsi="Times New Roman"/>
          <w:sz w:val="24"/>
          <w:szCs w:val="24"/>
        </w:rPr>
        <w:t>(age)-</w:t>
      </w:r>
      <w:r w:rsidRPr="4EE8D72F" w:rsidR="00A32D51">
        <w:rPr>
          <w:rFonts w:ascii="Times New Roman" w:hAnsi="Times New Roman"/>
          <w:sz w:val="24"/>
          <w:szCs w:val="24"/>
        </w:rPr>
        <w:t xml:space="preserve">year-old who currently attends (school name). He attends school Monday- Friday from 8:30am-3:00pm. He is currently receiving 5 hours of SEIT </w:t>
      </w:r>
      <w:r w:rsidRPr="4EE8D72F" w:rsidR="00A32D51">
        <w:rPr>
          <w:rFonts w:ascii="Times New Roman" w:hAnsi="Times New Roman"/>
          <w:sz w:val="24"/>
          <w:szCs w:val="24"/>
        </w:rPr>
        <w:t>services,</w:t>
      </w:r>
      <w:r w:rsidRPr="4EE8D72F" w:rsidR="00A32D51">
        <w:rPr>
          <w:rFonts w:ascii="Times New Roman" w:hAnsi="Times New Roman"/>
          <w:sz w:val="24"/>
          <w:szCs w:val="24"/>
        </w:rPr>
        <w:t xml:space="preserve"> weekly. In addition, he receives Speech</w:t>
      </w:r>
      <w:r w:rsidRPr="4EE8D72F" w:rsidR="006430F2">
        <w:rPr>
          <w:rFonts w:ascii="Times New Roman" w:hAnsi="Times New Roman"/>
          <w:sz w:val="24"/>
          <w:szCs w:val="24"/>
        </w:rPr>
        <w:t xml:space="preserve"> </w:t>
      </w:r>
      <w:r w:rsidRPr="4EE8D72F" w:rsidR="00A32D51">
        <w:rPr>
          <w:rFonts w:ascii="Times New Roman" w:hAnsi="Times New Roman"/>
          <w:sz w:val="24"/>
          <w:szCs w:val="24"/>
        </w:rPr>
        <w:t>Therapy 2x30</w:t>
      </w:r>
      <w:r w:rsidRPr="4EE8D72F" w:rsidR="006430F2">
        <w:rPr>
          <w:rFonts w:ascii="Times New Roman" w:hAnsi="Times New Roman"/>
          <w:sz w:val="24"/>
          <w:szCs w:val="24"/>
        </w:rPr>
        <w:t xml:space="preserve">, weekly and </w:t>
      </w:r>
      <w:r w:rsidRPr="4EE8D72F" w:rsidR="00A32D51">
        <w:rPr>
          <w:rFonts w:ascii="Times New Roman" w:hAnsi="Times New Roman"/>
          <w:sz w:val="24"/>
          <w:szCs w:val="24"/>
        </w:rPr>
        <w:t>Occupational Therapy 2x30</w:t>
      </w:r>
      <w:r w:rsidRPr="4EE8D72F" w:rsidR="006430F2">
        <w:rPr>
          <w:rFonts w:ascii="Times New Roman" w:hAnsi="Times New Roman"/>
          <w:sz w:val="24"/>
          <w:szCs w:val="24"/>
        </w:rPr>
        <w:t>, weekly</w:t>
      </w:r>
      <w:r w:rsidRPr="4EE8D72F" w:rsidR="00A32D51">
        <w:rPr>
          <w:rFonts w:ascii="Times New Roman" w:hAnsi="Times New Roman"/>
          <w:sz w:val="24"/>
          <w:szCs w:val="24"/>
        </w:rPr>
        <w:t xml:space="preserve">. </w:t>
      </w:r>
      <w:r w:rsidRPr="4EE8D72F" w:rsidR="00AA27C6">
        <w:rPr>
          <w:rFonts w:ascii="Times New Roman" w:hAnsi="Times New Roman"/>
          <w:sz w:val="24"/>
          <w:szCs w:val="24"/>
        </w:rPr>
        <w:t>(Name)</w:t>
      </w:r>
      <w:r w:rsidRPr="4EE8D72F" w:rsidR="00A32D51">
        <w:rPr>
          <w:rFonts w:ascii="Times New Roman" w:hAnsi="Times New Roman"/>
          <w:sz w:val="24"/>
          <w:szCs w:val="24"/>
        </w:rPr>
        <w:t xml:space="preserve"> has</w:t>
      </w:r>
      <w:r w:rsidRPr="4EE8D72F" w:rsidR="00A32D51">
        <w:rPr>
          <w:rFonts w:ascii="Times New Roman" w:hAnsi="Times New Roman"/>
          <w:sz w:val="24"/>
          <w:szCs w:val="24"/>
        </w:rPr>
        <w:t xml:space="preserve"> made progress with transition</w:t>
      </w:r>
      <w:r w:rsidRPr="4EE8D72F" w:rsidR="006430F2">
        <w:rPr>
          <w:rFonts w:ascii="Times New Roman" w:hAnsi="Times New Roman"/>
          <w:sz w:val="24"/>
          <w:szCs w:val="24"/>
        </w:rPr>
        <w:t>ing</w:t>
      </w:r>
      <w:r w:rsidRPr="4EE8D72F" w:rsidR="00A32D51">
        <w:rPr>
          <w:rFonts w:ascii="Times New Roman" w:hAnsi="Times New Roman"/>
          <w:sz w:val="24"/>
          <w:szCs w:val="24"/>
        </w:rPr>
        <w:t xml:space="preserve"> throughout</w:t>
      </w:r>
      <w:r w:rsidRPr="4EE8D72F" w:rsidR="006430F2">
        <w:rPr>
          <w:rFonts w:ascii="Times New Roman" w:hAnsi="Times New Roman"/>
          <w:sz w:val="24"/>
          <w:szCs w:val="24"/>
        </w:rPr>
        <w:t xml:space="preserve"> the day, engaging in cooperative play and greeting others. </w:t>
      </w:r>
      <w:r w:rsidRPr="4EE8D72F" w:rsidR="00AA27C6">
        <w:rPr>
          <w:rFonts w:ascii="Times New Roman" w:hAnsi="Times New Roman"/>
          <w:sz w:val="24"/>
          <w:szCs w:val="24"/>
        </w:rPr>
        <w:t>(Name)</w:t>
      </w:r>
      <w:r w:rsidRPr="4EE8D72F" w:rsidR="00A32D51">
        <w:rPr>
          <w:rFonts w:ascii="Times New Roman" w:hAnsi="Times New Roman"/>
          <w:sz w:val="24"/>
          <w:szCs w:val="24"/>
        </w:rPr>
        <w:t xml:space="preserve"> </w:t>
      </w:r>
      <w:r w:rsidRPr="4EE8D72F" w:rsidR="006430F2">
        <w:rPr>
          <w:rFonts w:ascii="Times New Roman" w:hAnsi="Times New Roman"/>
          <w:sz w:val="24"/>
          <w:szCs w:val="24"/>
        </w:rPr>
        <w:t xml:space="preserve">enjoys peer and teacher interactions </w:t>
      </w:r>
      <w:r w:rsidRPr="4EE8D72F" w:rsidR="00A32D51">
        <w:rPr>
          <w:rFonts w:ascii="Times New Roman" w:hAnsi="Times New Roman"/>
          <w:sz w:val="24"/>
          <w:szCs w:val="24"/>
        </w:rPr>
        <w:t>responds</w:t>
      </w:r>
      <w:r w:rsidRPr="4EE8D72F" w:rsidR="00A32D51">
        <w:rPr>
          <w:rFonts w:ascii="Times New Roman" w:hAnsi="Times New Roman"/>
          <w:sz w:val="24"/>
          <w:szCs w:val="24"/>
        </w:rPr>
        <w:t xml:space="preserve"> well to praise and tangible reinforcement.</w:t>
      </w:r>
      <w:r w:rsidRPr="4EE8D72F" w:rsidR="006430F2">
        <w:rPr>
          <w:rFonts w:ascii="Times New Roman" w:hAnsi="Times New Roman"/>
          <w:sz w:val="24"/>
          <w:szCs w:val="24"/>
        </w:rPr>
        <w:t xml:space="preserve"> </w:t>
      </w:r>
      <w:r w:rsidRPr="4EE8D72F" w:rsidR="00AA27C6">
        <w:rPr>
          <w:rFonts w:ascii="Times New Roman" w:hAnsi="Times New Roman"/>
          <w:sz w:val="24"/>
          <w:szCs w:val="24"/>
        </w:rPr>
        <w:t>(Name)</w:t>
      </w:r>
      <w:r w:rsidRPr="4EE8D72F" w:rsidR="006430F2">
        <w:rPr>
          <w:rFonts w:ascii="Times New Roman" w:hAnsi="Times New Roman"/>
          <w:sz w:val="24"/>
          <w:szCs w:val="24"/>
        </w:rPr>
        <w:t xml:space="preserve"> continues to work on (add information). </w:t>
      </w:r>
    </w:p>
    <w:p w:rsidRPr="00393614" w:rsidR="00A32D51" w:rsidP="00A32D51" w:rsidRDefault="00A32D51" w14:paraId="06EABE6E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76982C98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46F3AA9F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Behavioral Observations:</w:t>
      </w:r>
    </w:p>
    <w:p w:rsidRPr="00D057D5" w:rsidR="00A32D51" w:rsidP="00A32D51" w:rsidRDefault="00AA27C6" w14:paraId="0CE562B7" w14:textId="5C38E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has made significant progress with his ability to transition from activity to activity throughout the day. He engages in cooperative play with peers and follows the classroom rules.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is motivated to please others and he responds well to praise and tangible reinforcement.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has made improvements with his ability to remain on task during whole group and small group work. Sometimes he requires redirection to attend to read </w:t>
      </w:r>
      <w:proofErr w:type="spellStart"/>
      <w:r w:rsidRPr="00D057D5" w:rsidR="00A32D51">
        <w:rPr>
          <w:rFonts w:ascii="Times New Roman" w:hAnsi="Times New Roman"/>
          <w:sz w:val="24"/>
          <w:szCs w:val="24"/>
        </w:rPr>
        <w:t>alouds</w:t>
      </w:r>
      <w:proofErr w:type="spellEnd"/>
      <w:r w:rsidRPr="00D057D5" w:rsidR="00A32D51">
        <w:rPr>
          <w:rFonts w:ascii="Times New Roman" w:hAnsi="Times New Roman"/>
          <w:sz w:val="24"/>
          <w:szCs w:val="24"/>
        </w:rPr>
        <w:t xml:space="preserve"> during circle time.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requires support to remain on topic while in structured and non-structured conversations. He requires verbal and visual cues to answer “</w:t>
      </w:r>
      <w:proofErr w:type="spellStart"/>
      <w:r w:rsidRPr="00D057D5" w:rsidR="00A32D51">
        <w:rPr>
          <w:rFonts w:ascii="Times New Roman" w:hAnsi="Times New Roman"/>
          <w:sz w:val="24"/>
          <w:szCs w:val="24"/>
        </w:rPr>
        <w:t>wh</w:t>
      </w:r>
      <w:proofErr w:type="spellEnd"/>
      <w:r w:rsidRPr="00D057D5" w:rsidR="00A32D51">
        <w:rPr>
          <w:rFonts w:ascii="Times New Roman" w:hAnsi="Times New Roman"/>
          <w:sz w:val="24"/>
          <w:szCs w:val="24"/>
        </w:rPr>
        <w:t xml:space="preserve">” questions pertaining to the topic at hand. He will go off on a tangent about something other than the discussion topics. </w:t>
      </w:r>
    </w:p>
    <w:p w:rsidRPr="00D057D5" w:rsidR="00A32D51" w:rsidP="00A32D51" w:rsidRDefault="00A32D51" w14:paraId="5708CEDC" w14:textId="77777777">
      <w:pPr>
        <w:rPr>
          <w:rFonts w:ascii="Times New Roman" w:hAnsi="Times New Roman"/>
          <w:sz w:val="24"/>
          <w:szCs w:val="24"/>
        </w:rPr>
      </w:pPr>
    </w:p>
    <w:p w:rsidR="00A32D51" w:rsidP="4EE8D72F" w:rsidRDefault="00AA27C6" w14:paraId="07F4B999" w14:textId="6007E250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  <w:r w:rsidR="00AA27C6"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can </w:t>
      </w:r>
      <w:r w:rsidRPr="00D057D5" w:rsidR="00A32D51">
        <w:rPr>
          <w:rFonts w:ascii="Times New Roman" w:hAnsi="Times New Roman"/>
          <w:sz w:val="24"/>
          <w:szCs w:val="24"/>
        </w:rPr>
        <w:t xml:space="preserve">demonstrate</w:t>
      </w:r>
      <w:r w:rsidRPr="00D057D5" w:rsidR="00A32D51">
        <w:rPr>
          <w:rFonts w:ascii="Times New Roman" w:hAnsi="Times New Roman"/>
          <w:sz w:val="24"/>
          <w:szCs w:val="24"/>
        </w:rPr>
        <w:t xml:space="preserve"> </w:t>
      </w:r>
      <w:r w:rsidRPr="00D057D5" w:rsidR="00A32D51">
        <w:rPr>
          <w:rFonts w:ascii="Times New Roman" w:hAnsi="Times New Roman"/>
          <w:sz w:val="24"/>
          <w:szCs w:val="24"/>
        </w:rPr>
        <w:t xml:space="preserve">appropriate turn</w:t>
      </w:r>
      <w:r w:rsidRPr="00D057D5" w:rsidR="00A32D51">
        <w:rPr>
          <w:rFonts w:ascii="Times New Roman" w:hAnsi="Times New Roman"/>
          <w:sz w:val="24"/>
          <w:szCs w:val="24"/>
        </w:rPr>
        <w:t xml:space="preserve"> taking. At times he can be impulsive with his feelings during a confrontation with peers. He requires verbal models to use a calm voice to share his feelings with others. He easily imitates the model provided.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often needs reminders to stay in his personal space. Sometimes he </w:t>
      </w:r>
      <w:r w:rsidRPr="00D057D5" w:rsidR="40B82626">
        <w:rPr>
          <w:rFonts w:ascii="Times New Roman" w:hAnsi="Times New Roman"/>
          <w:sz w:val="24"/>
          <w:szCs w:val="24"/>
        </w:rPr>
        <w:t xml:space="preserve">gets</w:t>
      </w:r>
      <w:r w:rsidRPr="00D057D5" w:rsidR="00A32D51">
        <w:rPr>
          <w:rFonts w:ascii="Times New Roman" w:hAnsi="Times New Roman"/>
          <w:sz w:val="24"/>
          <w:szCs w:val="24"/>
        </w:rPr>
        <w:t xml:space="preserve"> too close to another peer and in their face out of excitement, however, this behavior has decreased significantly</w:t>
      </w:r>
      <w:r w:rsidRPr="4EE8D72F" w:rsidR="00A32D51">
        <w:rPr>
          <w:rFonts w:ascii="Times New Roman" w:hAnsi="Times New Roman" w:eastAsia="Times New Roman"/>
          <w:color w:val="000000"/>
          <w:kern w:val="28"/>
          <w:sz w:val="24"/>
          <w:szCs w:val="24"/>
        </w:rPr>
        <w:t>.</w:t>
      </w:r>
    </w:p>
    <w:p w:rsidR="0082455D" w:rsidP="00A32D51" w:rsidRDefault="0082455D" w14:paraId="1B93F717" w14:textId="77777777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</w:p>
    <w:p w:rsidRPr="00393614" w:rsidR="007E626D" w:rsidP="00A32D51" w:rsidRDefault="007E626D" w14:paraId="3A68752E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5280D6BB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0"/>
        <w:gridCol w:w="1150"/>
        <w:gridCol w:w="1341"/>
        <w:gridCol w:w="3159"/>
      </w:tblGrid>
      <w:tr w:rsidR="22509242" w:rsidTr="22509242" w14:paraId="294BEF31" w14:textId="77777777">
        <w:trPr>
          <w:trHeight w:val="315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02284E" w:rsidR="22509242" w:rsidP="22509242" w:rsidRDefault="22509242" w14:paraId="5F4E3B54" w14:textId="39535C96">
            <w:pPr>
              <w:rPr>
                <w:sz w:val="24"/>
                <w:szCs w:val="24"/>
              </w:rPr>
            </w:pPr>
            <w:r w:rsidRPr="0002284E"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02284E" w:rsidR="22509242" w:rsidP="22509242" w:rsidRDefault="22509242" w14:paraId="2E4B274D" w14:textId="67F2AB09">
            <w:pPr>
              <w:rPr>
                <w:sz w:val="24"/>
                <w:szCs w:val="24"/>
              </w:rPr>
            </w:pPr>
            <w:r w:rsidRPr="0002284E"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>Raw Score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02284E" w:rsidR="22509242" w:rsidP="22509242" w:rsidRDefault="22509242" w14:paraId="78C632ED" w14:textId="402ACD87">
            <w:pPr>
              <w:rPr>
                <w:sz w:val="24"/>
                <w:szCs w:val="24"/>
              </w:rPr>
            </w:pPr>
            <w:r w:rsidRPr="0002284E"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>Standard Score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02284E" w:rsidR="22509242" w:rsidP="22509242" w:rsidRDefault="22509242" w14:paraId="02ADD7D2" w14:textId="483892F7">
            <w:pPr>
              <w:rPr>
                <w:sz w:val="24"/>
                <w:szCs w:val="24"/>
              </w:rPr>
            </w:pPr>
            <w:r w:rsidRPr="0002284E"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>Descriptive Term</w:t>
            </w:r>
          </w:p>
        </w:tc>
      </w:tr>
      <w:tr w:rsidR="22509242" w:rsidTr="22509242" w14:paraId="0A7CB010" w14:textId="77777777">
        <w:trPr>
          <w:trHeight w:val="300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1DA0C022" w14:textId="3711A005">
            <w:r w:rsidRPr="22509242">
              <w:rPr>
                <w:rFonts w:ascii="Times New Roman" w:hAnsi="Times New Roman" w:eastAsia="Times New Roman"/>
                <w:color w:val="000000" w:themeColor="text1"/>
              </w:rPr>
              <w:t>Cognitive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6E64F4D" w14:textId="5AF61492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0785E811" w14:textId="5785DA52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49F6E665" w14:textId="7AD99B80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2051E807" w14:textId="77777777">
        <w:trPr>
          <w:trHeight w:val="315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ACFFFBD" w14:textId="14CB87E6">
            <w:r w:rsidRPr="22509242">
              <w:rPr>
                <w:rFonts w:ascii="Times New Roman" w:hAnsi="Times New Roman" w:eastAsia="Times New Roman"/>
                <w:color w:val="000000" w:themeColor="text1"/>
              </w:rPr>
              <w:t>Social/Emotional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7DEC85EC" w14:textId="23D92216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81713B8" w14:textId="1655F128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24C98465" w14:textId="0E1132ED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2FA3A20B" w14:textId="77777777">
        <w:trPr>
          <w:trHeight w:val="300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6507BC19" w14:textId="4BFCC471">
            <w:r w:rsidRPr="22509242">
              <w:rPr>
                <w:rFonts w:ascii="Times New Roman" w:hAnsi="Times New Roman" w:eastAsia="Times New Roman"/>
                <w:color w:val="000000" w:themeColor="text1"/>
              </w:rPr>
              <w:t>Adaptive Behavior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41F307F" w14:textId="79A223E9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7A5E080" w14:textId="3A8A4966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501A18CC" w14:textId="6181DCE0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6DC70FC4" w14:textId="77777777">
        <w:trPr>
          <w:trHeight w:val="315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6A809C1D" w14:textId="6B5CAA40">
            <w:r w:rsidRPr="22509242">
              <w:rPr>
                <w:rFonts w:ascii="Times New Roman" w:hAnsi="Times New Roman" w:eastAsia="Times New Roman"/>
                <w:color w:val="000000" w:themeColor="text1"/>
              </w:rPr>
              <w:t>Communication-Receptive Language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78504CBB" w14:textId="60FDC71C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A486D8C" w14:textId="369EE86A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2CA91DE9" w14:textId="6EEE2BD7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16D839AA" w14:textId="77777777">
        <w:trPr>
          <w:trHeight w:val="300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4DF0DA42" w14:textId="41303043">
            <w:r w:rsidRPr="22509242">
              <w:rPr>
                <w:rFonts w:ascii="Times New Roman" w:hAnsi="Times New Roman" w:eastAsia="Times New Roman"/>
                <w:color w:val="000000" w:themeColor="text1"/>
              </w:rPr>
              <w:t>Communication-Expressive Language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5E6632F3" w14:textId="65F4E922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063C7C33" w14:textId="6EC4297D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58E7E4FD" w14:textId="0E73C906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4C3C226E" w14:textId="77777777">
        <w:trPr>
          <w:trHeight w:val="315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58EBC626" w14:textId="422B5302">
            <w:r w:rsidRPr="22509242">
              <w:rPr>
                <w:rFonts w:ascii="Times New Roman" w:hAnsi="Times New Roman" w:eastAsia="Times New Roman"/>
                <w:color w:val="000000" w:themeColor="text1"/>
              </w:rPr>
              <w:t>Physical-Gross Motor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1EFFCA21" w14:textId="55B2C198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14F89082" w14:textId="508A10AC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40D09BC0" w14:textId="71C99F29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22509242" w:rsidTr="22509242" w14:paraId="095647A8" w14:textId="77777777">
        <w:trPr>
          <w:trHeight w:val="300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428D760E" w14:textId="4CB6FB89">
            <w:r w:rsidRPr="22509242">
              <w:rPr>
                <w:rFonts w:ascii="Times New Roman" w:hAnsi="Times New Roman" w:eastAsia="Times New Roman"/>
                <w:color w:val="000000" w:themeColor="text1"/>
              </w:rPr>
              <w:t>Physical-Fine Motor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5E8C358C" w14:textId="3DB6A75B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3D659B44" w14:textId="3394248F">
            <w:r w:rsidRPr="22509242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509242" w:rsidP="22509242" w:rsidRDefault="22509242" w14:paraId="73DD78A4" w14:textId="369F9E11">
            <w:pP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</w:p>
        </w:tc>
      </w:tr>
    </w:tbl>
    <w:p w:rsidR="00A32D51" w:rsidP="22509242" w:rsidRDefault="00A32D51" w14:paraId="240C9A80" w14:textId="65C2B1C7">
      <w:pPr>
        <w:rPr>
          <w:rFonts w:ascii="Times New Roman" w:hAnsi="Times New Roman" w:eastAsia="Times New Roman"/>
          <w:b/>
          <w:bCs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3575D074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 xml:space="preserve">Cognitive:  </w:t>
      </w:r>
    </w:p>
    <w:p w:rsidRPr="00D057D5" w:rsidR="00A32D51" w:rsidP="00A32D51" w:rsidRDefault="00A32D51" w14:paraId="03CAD3ED" w14:textId="04748D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</w:t>
      </w:r>
      <w:r w:rsidR="0082455D">
        <w:rPr>
          <w:rFonts w:ascii="Times New Roman" w:hAnsi="Times New Roman" w:eastAsia="Times New Roman"/>
          <w:color w:val="000000"/>
          <w:kern w:val="28"/>
        </w:rPr>
        <w:t>of (</w:t>
      </w:r>
      <w:r>
        <w:rPr>
          <w:rFonts w:ascii="Times New Roman" w:hAnsi="Times New Roman" w:eastAsia="Times New Roman"/>
          <w:color w:val="000000"/>
          <w:kern w:val="28"/>
        </w:rPr>
        <w:t xml:space="preserve">#) and a standard score of (#), which is in the (descriptive term) range.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identify objects that do not belong in a group (e.g., recognizes that dog does not belong with food items) for three or more object sets.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imitate drawing of a face with at least three features.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build pyramid of six blocks (adult models).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draw people and stick figures.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copy his own name; may use large, irregular letters.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is demonstrating the ability to identify “first," "last," and "middle"(e.g., "Point to the child who is first in line.").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knows the sequence of reading a book from left to right, top to bottom.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understands concept of "zero" (e.g., “Which cup has zero cubes?"). </w:t>
      </w:r>
    </w:p>
    <w:p w:rsidRPr="00D057D5" w:rsidR="00A32D51" w:rsidP="00A32D51" w:rsidRDefault="00A32D51" w14:paraId="1730E026" w14:textId="77777777">
      <w:pPr>
        <w:rPr>
          <w:rFonts w:ascii="Times New Roman" w:hAnsi="Times New Roman"/>
          <w:sz w:val="24"/>
          <w:szCs w:val="24"/>
        </w:rPr>
      </w:pPr>
    </w:p>
    <w:p w:rsidRPr="00D057D5" w:rsidR="00A32D51" w:rsidP="00A32D51" w:rsidRDefault="00AA27C6" w14:paraId="4913DC5C" w14:textId="00C43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is not able to predict what may happen next (e.g., ask child what may happen next in a story). He cannot distinguish between real and make-believe and living and nonliving (e.g., "Is the truck alive?", "Show me which of these things are make-believe."). He cannot retell story from picture book with reasonable accuracy. He does not identify “half" and "whole" objects. He is unable to label 20 or more letters. </w:t>
      </w:r>
    </w:p>
    <w:p w:rsidRPr="00393614" w:rsidR="00A32D51" w:rsidP="00A32D51" w:rsidRDefault="00A32D51" w14:paraId="19F98500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147000BB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27D8D476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 xml:space="preserve">Social/Emotional:  </w:t>
      </w:r>
    </w:p>
    <w:p w:rsidRPr="00D057D5" w:rsidR="00A32D51" w:rsidP="00A32D51" w:rsidRDefault="00A32D51" w14:paraId="445B7421" w14:textId="2C514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of (#) and a standard score of (#), which is in the (descriptive term) range.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likes competitive games.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return objects to the appropriate place.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express anger with nonaggressive words rather than with physical action.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can provide or help others when appropriate.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helps with group projects.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ends conversations with “good-bye" or another appropriate phrase.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apologizes if he or he hurts someone's feelings.</w:t>
      </w:r>
    </w:p>
    <w:p w:rsidRPr="00D057D5" w:rsidR="00A32D51" w:rsidP="00A32D51" w:rsidRDefault="00A32D51" w14:paraId="0382F7D9" w14:textId="77777777">
      <w:pPr>
        <w:rPr>
          <w:rFonts w:ascii="Times New Roman" w:hAnsi="Times New Roman"/>
          <w:bCs/>
          <w:sz w:val="24"/>
          <w:szCs w:val="24"/>
        </w:rPr>
      </w:pPr>
    </w:p>
    <w:p w:rsidRPr="00D057D5" w:rsidR="00A32D51" w:rsidP="00A32D51" w:rsidRDefault="00AA27C6" w14:paraId="526AFBD9" w14:textId="4CE4EB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accept mild, friendly teasing.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explain rules of a game to others.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accept valid criticism without crying, pouting, or refusing to continue.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ask before using another’s belongings. </w:t>
      </w:r>
    </w:p>
    <w:p w:rsidRPr="00393614" w:rsidR="00A32D51" w:rsidP="00A32D51" w:rsidRDefault="00A32D51" w14:paraId="6D4CA0A0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2FBB1070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</w:p>
    <w:p w:rsidRPr="00393614" w:rsidR="00A32D51" w:rsidP="00A32D51" w:rsidRDefault="00A32D51" w14:paraId="36726B56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 xml:space="preserve">Adaptive Behavior: </w:t>
      </w:r>
    </w:p>
    <w:p w:rsidRPr="00D057D5" w:rsidR="00A32D51" w:rsidP="00A32D51" w:rsidRDefault="00A32D51" w14:paraId="5E8C8321" w14:textId="2D03BD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of (#) and a standard score of (#), which is in the (descriptive term) range.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dresses self completely, except for tying shoelaces (includes underwear; clothes must be on correctly, including all fasteners).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serves self at the table (adult may need to hold serving dish).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answers what-to-do-if questions (e.g., "What would you do if you cut your finger?'').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crosses street safely (e.g., looks both ways, uses crosswalks).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puts dirty dishes in sink or dishwasher.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requests food to be passed at the table.</w:t>
      </w:r>
    </w:p>
    <w:p w:rsidRPr="00D057D5" w:rsidR="00A32D51" w:rsidP="00A32D51" w:rsidRDefault="00A32D51" w14:paraId="4F8F6E5E" w14:textId="77777777">
      <w:pPr>
        <w:rPr>
          <w:rFonts w:ascii="Times New Roman" w:hAnsi="Times New Roman"/>
          <w:sz w:val="24"/>
          <w:szCs w:val="24"/>
        </w:rPr>
      </w:pPr>
    </w:p>
    <w:p w:rsidRPr="00393614" w:rsidR="00A32D51" w:rsidP="00A32D51" w:rsidRDefault="00A32D51" w14:paraId="4C89DCC5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5FE75C7D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49D408F7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Communication:</w:t>
      </w:r>
    </w:p>
    <w:p w:rsidRPr="00D057D5" w:rsidR="00A32D51" w:rsidP="00A32D51" w:rsidRDefault="00A32D51" w14:paraId="6668D899" w14:textId="77777777">
      <w:pPr>
        <w:rPr>
          <w:rFonts w:ascii="Times New Roman" w:hAnsi="Times New Roman" w:eastAsia="Times New Roman"/>
          <w:b/>
          <w:sz w:val="24"/>
          <w:szCs w:val="24"/>
        </w:rPr>
      </w:pPr>
    </w:p>
    <w:p w:rsidRPr="002B698E" w:rsidR="00A32D51" w:rsidP="00A32D51" w:rsidRDefault="00A32D51" w14:paraId="5F4A62DC" w14:textId="77777777">
      <w:pPr>
        <w:rPr>
          <w:rFonts w:ascii="Times New Roman" w:hAnsi="Times New Roman" w:eastAsia="Times New Roman"/>
          <w:b/>
          <w:sz w:val="24"/>
          <w:szCs w:val="24"/>
          <w:u w:val="single"/>
        </w:rPr>
      </w:pPr>
      <w:r w:rsidRPr="002B698E">
        <w:rPr>
          <w:rFonts w:ascii="Times New Roman" w:hAnsi="Times New Roman" w:eastAsia="Times New Roman"/>
          <w:b/>
          <w:sz w:val="24"/>
          <w:szCs w:val="24"/>
          <w:u w:val="single"/>
        </w:rPr>
        <w:t>Receptive Language:</w:t>
      </w:r>
    </w:p>
    <w:p w:rsidRPr="00D057D5" w:rsidR="00A32D51" w:rsidP="00A32D51" w:rsidRDefault="00A32D51" w14:paraId="43BF86BC" w14:textId="0D530F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of (#) and a standard score of (#), which is in the (descriptive term) range. </w:t>
      </w:r>
      <w:r w:rsidRPr="00D057D5">
        <w:rPr>
          <w:rFonts w:ascii="Times New Roman" w:hAnsi="Times New Roman"/>
          <w:sz w:val="24"/>
          <w:szCs w:val="24"/>
        </w:rPr>
        <w:t xml:space="preserve">Child’s name) responds to "who" and "whose" questions (e.g., "Who has on a red shirt today?").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follows directions about placing one item "beside" and "under" another.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understands "in front of" and "behind" (e.g., "What is behind the screen?")</w:t>
      </w:r>
    </w:p>
    <w:p w:rsidRPr="00D057D5" w:rsidR="00A32D51" w:rsidP="00A32D51" w:rsidRDefault="00A32D51" w14:paraId="25A0BAF5" w14:textId="77777777">
      <w:pPr>
        <w:pStyle w:val="Header"/>
        <w:rPr>
          <w:rFonts w:ascii="Times New Roman" w:hAnsi="Times New Roman"/>
          <w:sz w:val="24"/>
          <w:szCs w:val="24"/>
        </w:rPr>
      </w:pPr>
    </w:p>
    <w:p w:rsidRPr="00D057D5" w:rsidR="00A32D51" w:rsidP="00A32D51" w:rsidRDefault="00AA27C6" w14:paraId="2231089F" w14:textId="6CB92B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cannot answer comprehension questions when told a short story.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cannot carry out three-step commands that are not related (e.g., "Put the ball on the table, shut the door, and turn around!").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tell whether two words rhyme or have the same ending sound for at least three-word pairs (e.g. "Do car and par have the same ending sound?").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is unable to respond to questions involving time concepts (e.g., “When do we eat lunch?"). </w:t>
      </w:r>
      <w:r>
        <w:rPr>
          <w:rFonts w:ascii="Times New Roman" w:hAnsi="Times New Roman"/>
          <w:sz w:val="24"/>
          <w:szCs w:val="24"/>
        </w:rPr>
        <w:t>(Name)</w:t>
      </w:r>
      <w:r w:rsidRPr="00D057D5" w:rsidR="00A32D51">
        <w:rPr>
          <w:rFonts w:ascii="Times New Roman" w:hAnsi="Times New Roman"/>
          <w:sz w:val="24"/>
          <w:szCs w:val="24"/>
        </w:rPr>
        <w:t xml:space="preserve"> does not understand all four seasons of the year and what you do in each (e.g., "What do we do in the summer?").</w:t>
      </w:r>
    </w:p>
    <w:p w:rsidRPr="00D057D5" w:rsidR="00A32D51" w:rsidP="00A32D51" w:rsidRDefault="00A32D51" w14:paraId="4E247767" w14:textId="77777777">
      <w:pPr>
        <w:rPr>
          <w:rFonts w:ascii="Times New Roman" w:hAnsi="Times New Roman" w:eastAsia="Times New Roman"/>
          <w:b/>
          <w:sz w:val="24"/>
          <w:szCs w:val="24"/>
        </w:rPr>
      </w:pPr>
    </w:p>
    <w:p w:rsidRPr="00D057D5" w:rsidR="00A32D51" w:rsidP="00A32D51" w:rsidRDefault="00A32D51" w14:paraId="68059ABC" w14:textId="77777777">
      <w:pPr>
        <w:rPr>
          <w:rFonts w:ascii="Times New Roman" w:hAnsi="Times New Roman" w:eastAsia="Times New Roman"/>
          <w:b/>
          <w:sz w:val="24"/>
          <w:szCs w:val="24"/>
        </w:rPr>
      </w:pPr>
    </w:p>
    <w:p w:rsidRPr="002B698E" w:rsidR="00A32D51" w:rsidP="00A32D51" w:rsidRDefault="00A32D51" w14:paraId="3A0E02DA" w14:textId="77777777">
      <w:pPr>
        <w:rPr>
          <w:rFonts w:ascii="Times New Roman" w:hAnsi="Times New Roman" w:eastAsia="Times New Roman"/>
          <w:b/>
          <w:sz w:val="24"/>
          <w:szCs w:val="24"/>
          <w:u w:val="single"/>
        </w:rPr>
      </w:pPr>
      <w:r w:rsidRPr="002B698E"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Expressive Language:  </w:t>
      </w:r>
    </w:p>
    <w:p w:rsidRPr="006E6861" w:rsidR="00A32D51" w:rsidP="00AA27C6" w:rsidRDefault="00A32D51" w14:paraId="25705DB9" w14:textId="0C10B7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of (#) and a standard score of (#), which is in the (descriptive term) range.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uses five or more contractions (e.g., I'll, can't).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uses facial expressions and body language to demonstrate at least five emotions (e.g., "Show me how you would look if you were ...angry, proud, frightened, scared").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makes statements about cause and effect (e.g., "It won't roll because the wheel is off").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defines five simple words (e.g., "What is a car?")</w:t>
      </w:r>
    </w:p>
    <w:p w:rsidRPr="002B698E" w:rsidR="00A32D51" w:rsidP="00A32D51" w:rsidRDefault="00AA27C6" w14:paraId="62C83947" w14:textId="38CCE2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(Name)</w:t>
      </w:r>
      <w:r w:rsidRPr="002B698E" w:rsidR="00A32D51">
        <w:rPr>
          <w:rFonts w:ascii="Times New Roman" w:hAnsi="Times New Roman"/>
          <w:sz w:val="24"/>
          <w:szCs w:val="24"/>
        </w:rPr>
        <w:t xml:space="preserve"> does not complete at least three simple verbal analogies (e.g., "Daddy is a man; Mommy is a _______"). </w:t>
      </w:r>
      <w:r>
        <w:rPr>
          <w:rFonts w:ascii="Times New Roman" w:hAnsi="Times New Roman"/>
          <w:sz w:val="24"/>
          <w:szCs w:val="24"/>
        </w:rPr>
        <w:t>(Name)</w:t>
      </w:r>
      <w:r w:rsidRPr="002B698E" w:rsidR="00A32D51">
        <w:rPr>
          <w:rFonts w:ascii="Times New Roman" w:hAnsi="Times New Roman"/>
          <w:sz w:val="24"/>
          <w:szCs w:val="24"/>
        </w:rPr>
        <w:t xml:space="preserve"> does not state similarities between objects for at least three object pairs (e.g., "How are shoes and boots alike?"). </w:t>
      </w:r>
      <w:r>
        <w:rPr>
          <w:rFonts w:ascii="Times New Roman" w:hAnsi="Times New Roman"/>
          <w:sz w:val="24"/>
          <w:szCs w:val="24"/>
        </w:rPr>
        <w:t>(Name)</w:t>
      </w:r>
      <w:r w:rsidRPr="002B698E" w:rsidR="00A32D51">
        <w:rPr>
          <w:rFonts w:ascii="Times New Roman" w:hAnsi="Times New Roman"/>
          <w:sz w:val="24"/>
          <w:szCs w:val="24"/>
        </w:rPr>
        <w:t xml:space="preserve"> does not respond to "Tell me the opposite of __________" for at least three words.</w:t>
      </w:r>
    </w:p>
    <w:p w:rsidRPr="00D057D5" w:rsidR="00A32D51" w:rsidP="00A32D51" w:rsidRDefault="00A32D51" w14:paraId="364A460A" w14:textId="77777777">
      <w:pPr>
        <w:pStyle w:val="ListParagraph"/>
        <w:rPr>
          <w:rFonts w:ascii="Times New Roman" w:hAnsi="Times New Roman" w:eastAsia="Times New Roman"/>
          <w:b/>
        </w:rPr>
      </w:pPr>
    </w:p>
    <w:p w:rsidRPr="00D057D5" w:rsidR="00A32D51" w:rsidP="00A32D51" w:rsidRDefault="00A32D51" w14:paraId="5A6DC107" w14:textId="77777777">
      <w:pPr>
        <w:rPr>
          <w:rFonts w:ascii="Times New Roman" w:hAnsi="Times New Roman" w:eastAsia="Times New Roman"/>
          <w:sz w:val="24"/>
          <w:szCs w:val="24"/>
        </w:rPr>
      </w:pPr>
    </w:p>
    <w:p w:rsidRPr="00D057D5" w:rsidR="00A32D51" w:rsidP="00A32D51" w:rsidRDefault="00A32D51" w14:paraId="3F9309C0" w14:textId="77777777">
      <w:pPr>
        <w:rPr>
          <w:rFonts w:ascii="Times New Roman" w:hAnsi="Times New Roman" w:eastAsia="Times New Roman"/>
          <w:b/>
          <w:sz w:val="24"/>
          <w:szCs w:val="24"/>
          <w:u w:val="single"/>
        </w:rPr>
      </w:pPr>
      <w:r w:rsidRPr="00D057D5">
        <w:rPr>
          <w:rFonts w:ascii="Times New Roman" w:hAnsi="Times New Roman" w:eastAsia="Times New Roman"/>
          <w:b/>
          <w:sz w:val="24"/>
          <w:szCs w:val="24"/>
          <w:u w:val="single"/>
        </w:rPr>
        <w:t>Physical:</w:t>
      </w:r>
      <w:r w:rsidRPr="00D057D5">
        <w:rPr>
          <w:rFonts w:ascii="Times New Roman" w:hAnsi="Times New Roman" w:eastAsia="Times New Roman"/>
          <w:b/>
          <w:sz w:val="24"/>
          <w:szCs w:val="24"/>
        </w:rPr>
        <w:t xml:space="preserve">  </w:t>
      </w:r>
    </w:p>
    <w:p w:rsidRPr="00393614" w:rsidR="00A32D51" w:rsidP="00A32D51" w:rsidRDefault="00A32D51" w14:paraId="06E9ED49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 xml:space="preserve">Gross Motor: </w:t>
      </w:r>
    </w:p>
    <w:p w:rsidRPr="00D057D5" w:rsidR="00A32D51" w:rsidP="00A32D51" w:rsidRDefault="00A32D51" w14:paraId="5740B786" w14:textId="59388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28"/>
        </w:rPr>
        <w:t>(</w:t>
      </w:r>
      <w:r w:rsidR="00AA27C6">
        <w:rPr>
          <w:rFonts w:ascii="Times New Roman" w:hAnsi="Times New Roman" w:eastAsia="Times New Roman"/>
          <w:color w:val="000000"/>
          <w:kern w:val="28"/>
        </w:rPr>
        <w:t>N</w:t>
      </w:r>
      <w:r>
        <w:rPr>
          <w:rFonts w:ascii="Times New Roman" w:hAnsi="Times New Roman" w:eastAsia="Times New Roman"/>
          <w:color w:val="000000"/>
          <w:kern w:val="28"/>
        </w:rPr>
        <w:t xml:space="preserve">ame) achieved a raw score of (#) and a standard score of (#), which is in the (descriptive term) range. </w:t>
      </w:r>
      <w:r w:rsidR="00AA27C6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walks forward heel to toe without losing balance for four or more steps.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hops forward on one foot without losing balance for four or more hops.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gallops, leading with one foot and transferring weight smoothly and evenly.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jumps over objects up to 6 in high, lands with both feet together. </w:t>
      </w:r>
      <w:r w:rsidR="00AA27C6">
        <w:rPr>
          <w:rFonts w:ascii="Times New Roman" w:hAnsi="Times New Roman"/>
          <w:sz w:val="24"/>
          <w:szCs w:val="24"/>
        </w:rPr>
        <w:t>(Name)</w:t>
      </w:r>
      <w:r w:rsidRPr="00D057D5">
        <w:rPr>
          <w:rFonts w:ascii="Times New Roman" w:hAnsi="Times New Roman"/>
          <w:sz w:val="24"/>
          <w:szCs w:val="24"/>
        </w:rPr>
        <w:t xml:space="preserve"> balances on one foot with hands on hips for at least 10 seconds</w:t>
      </w:r>
    </w:p>
    <w:p w:rsidRPr="00393614" w:rsidR="00A32D51" w:rsidP="00A32D51" w:rsidRDefault="00A32D51" w14:paraId="68CD7DBF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</w:pPr>
    </w:p>
    <w:p w:rsidRPr="00393614" w:rsidR="00A32D51" w:rsidP="00A32D51" w:rsidRDefault="00A32D51" w14:paraId="2E5E0212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Fine Motor:</w:t>
      </w:r>
    </w:p>
    <w:p w:rsidRPr="00D057D5" w:rsidR="00A32D51" w:rsidP="0082455D" w:rsidRDefault="00A32D51" w14:paraId="678245C7" w14:textId="1586C59C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610D4C">
        <w:rPr>
          <w:rFonts w:ascii="Times New Roman" w:hAnsi="Times New Roman" w:eastAsia="Times New Roman"/>
          <w:color w:val="000000"/>
          <w:kern w:val="28"/>
        </w:rPr>
        <w:t>(</w:t>
      </w:r>
      <w:r w:rsidR="0082455D">
        <w:rPr>
          <w:rFonts w:ascii="Times New Roman" w:hAnsi="Times New Roman" w:eastAsia="Times New Roman"/>
          <w:color w:val="000000"/>
          <w:kern w:val="28"/>
        </w:rPr>
        <w:t>N</w:t>
      </w:r>
      <w:r w:rsidRPr="00610D4C">
        <w:rPr>
          <w:rFonts w:ascii="Times New Roman" w:hAnsi="Times New Roman" w:eastAsia="Times New Roman"/>
          <w:color w:val="000000"/>
          <w:kern w:val="28"/>
        </w:rPr>
        <w:t>ame) achieved a raw score of (#) and a standard score of (#), which is in the (descriptive term) range.</w:t>
      </w:r>
      <w:r>
        <w:rPr>
          <w:rFonts w:ascii="Times New Roman" w:hAnsi="Times New Roman" w:eastAsia="Times New Roman"/>
          <w:color w:val="000000"/>
          <w:kern w:val="28"/>
        </w:rPr>
        <w:t xml:space="preserve">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cuts with scissors, making several snips on paper.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copies a cross.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can paste and or glue neatly.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copies a square.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cuts a 6-in straight line with scissors within ¼ in of the line.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colors within lines. </w:t>
      </w:r>
      <w:r w:rsidR="00AA27C6">
        <w:rPr>
          <w:rFonts w:ascii="Times New Roman" w:hAnsi="Times New Roman"/>
        </w:rPr>
        <w:t>(Name)</w:t>
      </w:r>
      <w:r w:rsidRPr="00D057D5">
        <w:rPr>
          <w:rFonts w:ascii="Times New Roman" w:hAnsi="Times New Roman"/>
        </w:rPr>
        <w:t xml:space="preserve"> cuts out simple geometric shapes (e.g., circle, square, triangle) with scissors within¼ in of the line.</w:t>
      </w:r>
    </w:p>
    <w:p w:rsidRPr="00393614" w:rsidR="00A32D51" w:rsidP="0082455D" w:rsidRDefault="00A32D51" w14:paraId="0BBBC9F3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393614" w:rsidR="00A32D51" w:rsidP="00A32D51" w:rsidRDefault="00A32D51" w14:paraId="3E3F1CE9" w14:textId="77777777">
      <w:pPr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</w:pPr>
      <w:r w:rsidRPr="00393614">
        <w:rPr>
          <w:rFonts w:ascii="Times New Roman" w:hAnsi="Times New Roman" w:eastAsia="Times New Roman"/>
          <w:b/>
          <w:color w:val="000000"/>
          <w:kern w:val="28"/>
          <w:sz w:val="24"/>
          <w:szCs w:val="24"/>
          <w:u w:val="single"/>
        </w:rPr>
        <w:t>Summary and Recommendations:</w:t>
      </w:r>
    </w:p>
    <w:p w:rsidRPr="007E626D" w:rsidR="00A32D51" w:rsidP="00A32D51" w:rsidRDefault="00AA27C6" w14:paraId="1644E1E0" w14:textId="74869ED1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(Name)</w:t>
      </w:r>
      <w:r w:rsidRPr="00393614" w:rsidR="00A32D51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 has made (------) progress </w:t>
      </w:r>
      <w:r w:rsid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with </w:t>
      </w:r>
      <w:r w:rsidRPr="007E626D" w:rsid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(add detailed information).</w:t>
      </w:r>
    </w:p>
    <w:p w:rsidRPr="00393614" w:rsidR="00A32D51" w:rsidP="00A32D51" w:rsidRDefault="00A32D51" w14:paraId="6B9A0FEF" w14:textId="77777777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</w:p>
    <w:p w:rsidRPr="007E626D" w:rsidR="007E626D" w:rsidP="007E626D" w:rsidRDefault="00AA27C6" w14:paraId="19201117" w14:textId="5153744A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(Name)</w:t>
      </w:r>
      <w:r w:rsidRPr="007E626D" w:rsid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 continues to need support with (add detailed information) </w:t>
      </w:r>
    </w:p>
    <w:p w:rsidRPr="007E626D" w:rsidR="007E626D" w:rsidP="007E626D" w:rsidRDefault="007E626D" w14:paraId="7E3C66E9" w14:textId="77777777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</w:p>
    <w:p w:rsidRPr="007E626D" w:rsidR="007E626D" w:rsidP="007E626D" w:rsidRDefault="007E626D" w14:paraId="6E44FB64" w14:textId="3A95199C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The provider is recommending to (continue, increase, decrease or discontinue) services. (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ONLY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 </w:t>
      </w:r>
      <w:r w:rsidR="00E779D4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included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 on the 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annual review report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).</w:t>
      </w:r>
    </w:p>
    <w:p w:rsidRPr="007E626D" w:rsidR="007E626D" w:rsidP="007E626D" w:rsidRDefault="007E626D" w14:paraId="676D2A2E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7E626D" w:rsidR="007E626D" w:rsidP="007E626D" w:rsidRDefault="007E626D" w14:paraId="61F8147B" w14:textId="48BCE69E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Eligibility and determination of services will be made by the CPSE team. (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 xml:space="preserve">ONLY </w:t>
      </w:r>
      <w:r w:rsidR="00E779D4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included 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on the 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annual review report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)</w:t>
      </w:r>
    </w:p>
    <w:p w:rsidRPr="007E626D" w:rsidR="007E626D" w:rsidP="007E626D" w:rsidRDefault="007E626D" w14:paraId="0536907F" w14:textId="77777777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</w:p>
    <w:p w:rsidRPr="006E6861" w:rsidR="007E626D" w:rsidP="007E626D" w:rsidRDefault="007E626D" w14:paraId="177388BB" w14:textId="0768ED9E">
      <w:pPr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</w:pP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Eligibility and determination of services will be made by the CSE team. (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ONLY</w:t>
      </w:r>
      <w:r w:rsidR="00E779D4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 included on 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 xml:space="preserve">the </w:t>
      </w:r>
      <w:r w:rsidRPr="007E626D">
        <w:rPr>
          <w:rFonts w:ascii="Times New Roman" w:hAnsi="Times New Roman" w:eastAsia="Times New Roman"/>
          <w:b/>
          <w:color w:val="000000"/>
          <w:kern w:val="28"/>
          <w:sz w:val="24"/>
          <w:szCs w:val="24"/>
        </w:rPr>
        <w:t>Turning 5 report</w:t>
      </w:r>
      <w:r w:rsidRPr="007E626D">
        <w:rPr>
          <w:rFonts w:ascii="Times New Roman" w:hAnsi="Times New Roman" w:eastAsia="Times New Roman"/>
          <w:bCs/>
          <w:color w:val="000000"/>
          <w:kern w:val="28"/>
          <w:sz w:val="24"/>
          <w:szCs w:val="24"/>
        </w:rPr>
        <w:t>)</w:t>
      </w:r>
    </w:p>
    <w:p w:rsidRPr="007E626D" w:rsidR="007E626D" w:rsidP="007E626D" w:rsidRDefault="007E626D" w14:paraId="46512EF9" w14:textId="77777777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</w:p>
    <w:p w:rsidRPr="006E6861" w:rsidR="00C50E57" w:rsidRDefault="007E626D" w14:paraId="183584BA" w14:textId="7DEA8EB3">
      <w:pPr>
        <w:rPr>
          <w:rFonts w:ascii="Times New Roman" w:hAnsi="Times New Roman" w:eastAsia="Times New Roman"/>
          <w:color w:val="000000"/>
          <w:kern w:val="28"/>
          <w:sz w:val="24"/>
          <w:szCs w:val="24"/>
        </w:rPr>
      </w:pPr>
      <w:r w:rsidRPr="007E626D">
        <w:rPr>
          <w:rFonts w:ascii="Times New Roman" w:hAnsi="Times New Roman" w:eastAsia="Times New Roman"/>
          <w:color w:val="000000"/>
          <w:kern w:val="28"/>
          <w:sz w:val="24"/>
          <w:szCs w:val="24"/>
        </w:rPr>
        <w:t xml:space="preserve">SEIT Signature: </w:t>
      </w:r>
      <w:r w:rsidRPr="007E626D">
        <w:rPr>
          <w:rFonts w:ascii="Times New Roman" w:hAnsi="Times New Roman" w:eastAsia="Times New Roman"/>
          <w:color w:val="000000"/>
          <w:kern w:val="28"/>
          <w:sz w:val="24"/>
          <w:szCs w:val="24"/>
          <w:highlight w:val="yellow"/>
        </w:rPr>
        <w:t>Script Font Only</w:t>
      </w:r>
      <w:r w:rsidRPr="007E626D">
        <w:rPr>
          <w:rFonts w:ascii="Times New Roman" w:hAnsi="Times New Roman" w:eastAsia="Times New Roman"/>
          <w:color w:val="000000"/>
          <w:kern w:val="28"/>
          <w:sz w:val="24"/>
          <w:szCs w:val="24"/>
        </w:rPr>
        <w:t xml:space="preserve"> – you can use the font style “brush </w:t>
      </w:r>
      <w:proofErr w:type="gramStart"/>
      <w:r w:rsidRPr="007E626D">
        <w:rPr>
          <w:rFonts w:ascii="Times New Roman" w:hAnsi="Times New Roman" w:eastAsia="Times New Roman"/>
          <w:color w:val="000000"/>
          <w:kern w:val="28"/>
          <w:sz w:val="24"/>
          <w:szCs w:val="24"/>
        </w:rPr>
        <w:t>script</w:t>
      </w:r>
      <w:r w:rsidR="00742D20">
        <w:rPr>
          <w:rFonts w:ascii="Times New Roman" w:hAnsi="Times New Roman" w:eastAsia="Times New Roman"/>
          <w:color w:val="000000"/>
          <w:kern w:val="28"/>
          <w:sz w:val="24"/>
          <w:szCs w:val="24"/>
        </w:rPr>
        <w:t>”</w:t>
      </w:r>
      <w:r w:rsidR="006E6861">
        <w:rPr>
          <w:rFonts w:ascii="Times New Roman" w:hAnsi="Times New Roman" w:eastAsia="Times New Roman"/>
          <w:color w:val="000000"/>
          <w:kern w:val="28"/>
          <w:sz w:val="24"/>
          <w:szCs w:val="24"/>
        </w:rPr>
        <w:t xml:space="preserve">   </w:t>
      </w:r>
      <w:proofErr w:type="gramEnd"/>
      <w:r w:rsidR="006E6861">
        <w:rPr>
          <w:rFonts w:ascii="Times New Roman" w:hAnsi="Times New Roman" w:eastAsia="Times New Roman"/>
          <w:color w:val="000000"/>
          <w:kern w:val="28"/>
          <w:sz w:val="24"/>
          <w:szCs w:val="24"/>
        </w:rPr>
        <w:t xml:space="preserve">   </w:t>
      </w:r>
      <w:r w:rsidRPr="007E626D">
        <w:rPr>
          <w:rFonts w:ascii="Times New Roman" w:hAnsi="Times New Roman" w:eastAsia="Times New Roman"/>
          <w:color w:val="000000"/>
          <w:kern w:val="28"/>
          <w:sz w:val="24"/>
          <w:szCs w:val="24"/>
        </w:rPr>
        <w:t>Date</w:t>
      </w:r>
      <w:r w:rsidR="006E6861">
        <w:rPr>
          <w:rFonts w:ascii="Times New Roman" w:hAnsi="Times New Roman" w:eastAsia="Times New Roman"/>
          <w:color w:val="000000"/>
          <w:kern w:val="28"/>
          <w:sz w:val="24"/>
          <w:szCs w:val="24"/>
        </w:rPr>
        <w:t>:</w:t>
      </w:r>
    </w:p>
    <w:sectPr w:rsidRPr="006E6861" w:rsidR="00C50E57" w:rsidSect="00A32D51">
      <w:headerReference w:type="default" r:id="rId6"/>
      <w:pgSz w:w="12240" w:h="15840" w:orient="portrait"/>
      <w:pgMar w:top="3060" w:right="1440" w:bottom="225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FB1" w:rsidP="00A32D51" w:rsidRDefault="00807FB1" w14:paraId="41E7D074" w14:textId="77777777">
      <w:r>
        <w:separator/>
      </w:r>
    </w:p>
  </w:endnote>
  <w:endnote w:type="continuationSeparator" w:id="0">
    <w:p w:rsidR="00807FB1" w:rsidP="00A32D51" w:rsidRDefault="00807FB1" w14:paraId="02D04C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FB1" w:rsidP="00A32D51" w:rsidRDefault="00807FB1" w14:paraId="0FF10BB9" w14:textId="77777777">
      <w:r>
        <w:separator/>
      </w:r>
    </w:p>
  </w:footnote>
  <w:footnote w:type="continuationSeparator" w:id="0">
    <w:p w:rsidR="00807FB1" w:rsidP="00A32D51" w:rsidRDefault="00807FB1" w14:paraId="276168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26D" w:rsidP="005F26AE" w:rsidRDefault="007E626D" w14:paraId="3571604B" w14:textId="77777777">
    <w:pPr>
      <w:pStyle w:val="Header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1"/>
    <w:rsid w:val="00001113"/>
    <w:rsid w:val="0002284E"/>
    <w:rsid w:val="0014732F"/>
    <w:rsid w:val="00206FB3"/>
    <w:rsid w:val="00272ED6"/>
    <w:rsid w:val="00375ABF"/>
    <w:rsid w:val="003A1C90"/>
    <w:rsid w:val="004C6A0D"/>
    <w:rsid w:val="006430F2"/>
    <w:rsid w:val="006947FC"/>
    <w:rsid w:val="006E6861"/>
    <w:rsid w:val="00742D20"/>
    <w:rsid w:val="007E626D"/>
    <w:rsid w:val="00807FB1"/>
    <w:rsid w:val="00821C4F"/>
    <w:rsid w:val="0082455D"/>
    <w:rsid w:val="00902364"/>
    <w:rsid w:val="00975558"/>
    <w:rsid w:val="00A32D51"/>
    <w:rsid w:val="00AA27C6"/>
    <w:rsid w:val="00C50E57"/>
    <w:rsid w:val="00E779D4"/>
    <w:rsid w:val="22509242"/>
    <w:rsid w:val="2C3F1401"/>
    <w:rsid w:val="34F7B0C7"/>
    <w:rsid w:val="40B82626"/>
    <w:rsid w:val="4EE8D72F"/>
    <w:rsid w:val="5F399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03E5"/>
  <w15:chartTrackingRefBased/>
  <w15:docId w15:val="{AF095F0C-EB25-47D6-AB88-75CF5205BF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D51"/>
    <w:pPr>
      <w:spacing w:after="0" w:line="240" w:lineRule="auto"/>
    </w:pPr>
    <w:rPr>
      <w:rFonts w:ascii="Bookman Old Style" w:hAnsi="Bookman Old Style" w:eastAsia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5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5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5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5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5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5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5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5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5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2D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2D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2D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2D5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2D5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2D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2D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2D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32D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5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3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5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3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5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D5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2D51"/>
    <w:rPr>
      <w:rFonts w:ascii="Bookman Old Style" w:hAnsi="Bookman Old Style" w:eastAsia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2D5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2D51"/>
    <w:rPr>
      <w:rFonts w:ascii="Bookman Old Style" w:hAnsi="Bookman Old Style" w:eastAsia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A32D5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Stuto</dc:creator>
  <keywords/>
  <dc:description/>
  <lastModifiedBy>Andrea Stuto</lastModifiedBy>
  <revision>3</revision>
  <dcterms:created xsi:type="dcterms:W3CDTF">2025-12-30T18:50:00.0000000Z</dcterms:created>
  <dcterms:modified xsi:type="dcterms:W3CDTF">2025-12-30T18:54:44.0405440Z</dcterms:modified>
</coreProperties>
</file>