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37762" w14:textId="3C880EB9" w:rsidR="008E1283" w:rsidRPr="00691330" w:rsidRDefault="008E1283" w:rsidP="008E1283">
      <w:pPr>
        <w:spacing w:after="0" w:line="240" w:lineRule="auto"/>
        <w:jc w:val="center"/>
        <w:rPr>
          <w:rFonts w:ascii="Times New Roman" w:hAnsi="Times New Roman" w:cs="Times New Roman"/>
        </w:rPr>
      </w:pPr>
      <w:r w:rsidRPr="00691330">
        <w:rPr>
          <w:rFonts w:ascii="Times New Roman" w:hAnsi="Times New Roman" w:cs="Times New Roman"/>
          <w:noProof/>
        </w:rPr>
        <w:drawing>
          <wp:anchor distT="0" distB="0" distL="114300" distR="114300" simplePos="0" relativeHeight="251658240" behindDoc="0" locked="0" layoutInCell="1" allowOverlap="1" wp14:anchorId="38E1B233" wp14:editId="67E05B72">
            <wp:simplePos x="0" y="0"/>
            <wp:positionH relativeFrom="margin">
              <wp:posOffset>1137332</wp:posOffset>
            </wp:positionH>
            <wp:positionV relativeFrom="paragraph">
              <wp:posOffset>0</wp:posOffset>
            </wp:positionV>
            <wp:extent cx="3659411" cy="2118360"/>
            <wp:effectExtent l="0" t="0" r="0" b="0"/>
            <wp:wrapNone/>
            <wp:docPr id="940835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35242"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3659411"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CED5F" w14:textId="77777777" w:rsidR="008E1283" w:rsidRPr="00691330" w:rsidRDefault="008E1283" w:rsidP="004D394F">
      <w:pPr>
        <w:spacing w:after="0" w:line="240" w:lineRule="auto"/>
        <w:rPr>
          <w:rFonts w:ascii="Times New Roman" w:hAnsi="Times New Roman" w:cs="Times New Roman"/>
        </w:rPr>
      </w:pPr>
    </w:p>
    <w:p w14:paraId="60BF0B3D" w14:textId="77777777" w:rsidR="0001624A" w:rsidRPr="00691330" w:rsidRDefault="0001624A" w:rsidP="004D394F">
      <w:pPr>
        <w:spacing w:after="0" w:line="240" w:lineRule="auto"/>
        <w:rPr>
          <w:rFonts w:ascii="Times New Roman" w:hAnsi="Times New Roman" w:cs="Times New Roman"/>
        </w:rPr>
      </w:pPr>
    </w:p>
    <w:p w14:paraId="6E9CFAFC" w14:textId="77777777" w:rsidR="0001624A" w:rsidRPr="00691330" w:rsidRDefault="0001624A" w:rsidP="004D394F">
      <w:pPr>
        <w:spacing w:after="0" w:line="240" w:lineRule="auto"/>
        <w:rPr>
          <w:rFonts w:ascii="Times New Roman" w:hAnsi="Times New Roman" w:cs="Times New Roman"/>
        </w:rPr>
      </w:pPr>
    </w:p>
    <w:p w14:paraId="4778EE6D" w14:textId="77777777" w:rsidR="0001624A" w:rsidRPr="00691330" w:rsidRDefault="0001624A" w:rsidP="004D394F">
      <w:pPr>
        <w:spacing w:after="0" w:line="240" w:lineRule="auto"/>
        <w:rPr>
          <w:rFonts w:ascii="Times New Roman" w:hAnsi="Times New Roman" w:cs="Times New Roman"/>
        </w:rPr>
      </w:pPr>
    </w:p>
    <w:p w14:paraId="444309DD" w14:textId="77777777" w:rsidR="0001624A" w:rsidRPr="00691330" w:rsidRDefault="0001624A" w:rsidP="004D394F">
      <w:pPr>
        <w:spacing w:after="0" w:line="240" w:lineRule="auto"/>
        <w:rPr>
          <w:rFonts w:ascii="Times New Roman" w:hAnsi="Times New Roman" w:cs="Times New Roman"/>
        </w:rPr>
      </w:pPr>
    </w:p>
    <w:p w14:paraId="1BD01B4F" w14:textId="77777777" w:rsidR="0001624A" w:rsidRPr="00691330" w:rsidRDefault="0001624A" w:rsidP="004D394F">
      <w:pPr>
        <w:spacing w:after="0" w:line="240" w:lineRule="auto"/>
        <w:rPr>
          <w:rFonts w:ascii="Times New Roman" w:hAnsi="Times New Roman" w:cs="Times New Roman"/>
        </w:rPr>
      </w:pPr>
    </w:p>
    <w:p w14:paraId="35FC0E76" w14:textId="77777777" w:rsidR="0001624A" w:rsidRPr="00691330" w:rsidRDefault="0001624A" w:rsidP="004D394F">
      <w:pPr>
        <w:spacing w:after="0" w:line="240" w:lineRule="auto"/>
        <w:rPr>
          <w:rFonts w:ascii="Times New Roman" w:hAnsi="Times New Roman" w:cs="Times New Roman"/>
        </w:rPr>
      </w:pPr>
    </w:p>
    <w:p w14:paraId="67B242AD" w14:textId="77777777" w:rsidR="0001624A" w:rsidRPr="00691330" w:rsidRDefault="0001624A" w:rsidP="004D394F">
      <w:pPr>
        <w:spacing w:after="0" w:line="240" w:lineRule="auto"/>
        <w:rPr>
          <w:rFonts w:ascii="Times New Roman" w:hAnsi="Times New Roman" w:cs="Times New Roman"/>
        </w:rPr>
      </w:pPr>
    </w:p>
    <w:p w14:paraId="03639A56" w14:textId="77777777" w:rsidR="0001624A" w:rsidRPr="00691330" w:rsidRDefault="0001624A" w:rsidP="004D394F">
      <w:pPr>
        <w:spacing w:after="0" w:line="240" w:lineRule="auto"/>
        <w:rPr>
          <w:rFonts w:ascii="Times New Roman" w:hAnsi="Times New Roman" w:cs="Times New Roman"/>
        </w:rPr>
      </w:pPr>
    </w:p>
    <w:p w14:paraId="07E48383" w14:textId="77777777" w:rsidR="0001624A" w:rsidRPr="00691330" w:rsidRDefault="0001624A" w:rsidP="004D394F">
      <w:pPr>
        <w:spacing w:after="0" w:line="240" w:lineRule="auto"/>
        <w:rPr>
          <w:rFonts w:ascii="Times New Roman" w:hAnsi="Times New Roman" w:cs="Times New Roman"/>
        </w:rPr>
      </w:pPr>
    </w:p>
    <w:p w14:paraId="2F2FB8E8" w14:textId="77777777" w:rsidR="00DF7ADD" w:rsidRPr="00691330" w:rsidRDefault="00DF7ADD" w:rsidP="004D394F">
      <w:pPr>
        <w:spacing w:after="0" w:line="240" w:lineRule="auto"/>
        <w:rPr>
          <w:rFonts w:ascii="Times New Roman" w:hAnsi="Times New Roman" w:cs="Times New Roman"/>
        </w:rPr>
      </w:pPr>
    </w:p>
    <w:p w14:paraId="248F93E6" w14:textId="726570DA" w:rsidR="008E1283" w:rsidRPr="00691330" w:rsidRDefault="008E1283" w:rsidP="004A4F95">
      <w:pPr>
        <w:spacing w:after="0" w:line="240" w:lineRule="auto"/>
        <w:jc w:val="center"/>
        <w:rPr>
          <w:rFonts w:ascii="Times New Roman" w:hAnsi="Times New Roman" w:cs="Times New Roman"/>
          <w:b/>
          <w:bCs/>
          <w:sz w:val="28"/>
          <w:szCs w:val="28"/>
        </w:rPr>
      </w:pPr>
      <w:r w:rsidRPr="00691330">
        <w:rPr>
          <w:rFonts w:ascii="Times New Roman" w:hAnsi="Times New Roman" w:cs="Times New Roman"/>
          <w:b/>
          <w:bCs/>
          <w:sz w:val="28"/>
          <w:szCs w:val="28"/>
        </w:rPr>
        <w:t>Preschool Quarterly Progress Report</w:t>
      </w:r>
    </w:p>
    <w:p w14:paraId="1DD6B339" w14:textId="77777777" w:rsidR="00B907FB" w:rsidRPr="00691330" w:rsidRDefault="00B907FB" w:rsidP="00682F62">
      <w:pPr>
        <w:spacing w:after="0" w:line="240" w:lineRule="auto"/>
        <w:rPr>
          <w:rFonts w:ascii="Times New Roman" w:hAnsi="Times New Roman" w:cs="Times New Roman"/>
        </w:rPr>
      </w:pPr>
    </w:p>
    <w:tbl>
      <w:tblPr>
        <w:tblStyle w:val="TableGrid"/>
        <w:tblW w:w="0" w:type="auto"/>
        <w:tblBorders>
          <w:insideH w:val="single" w:sz="6" w:space="0" w:color="F2F2F2"/>
          <w:insideV w:val="single" w:sz="6" w:space="0" w:color="F2F2F2"/>
        </w:tblBorders>
        <w:tblLook w:val="04A0" w:firstRow="1" w:lastRow="0" w:firstColumn="1" w:lastColumn="0" w:noHBand="0" w:noVBand="1"/>
      </w:tblPr>
      <w:tblGrid>
        <w:gridCol w:w="1795"/>
        <w:gridCol w:w="2879"/>
        <w:gridCol w:w="2071"/>
        <w:gridCol w:w="2605"/>
      </w:tblGrid>
      <w:tr w:rsidR="00FE60BA" w:rsidRPr="004C05D0" w14:paraId="68C28376" w14:textId="77777777" w:rsidTr="00800D4E">
        <w:tc>
          <w:tcPr>
            <w:tcW w:w="1795" w:type="dxa"/>
            <w:shd w:val="clear" w:color="auto" w:fill="F2F2F2"/>
            <w:vAlign w:val="center"/>
          </w:tcPr>
          <w:p w14:paraId="08F8BD52" w14:textId="2D695867" w:rsidR="00FE60BA" w:rsidRPr="004C05D0" w:rsidRDefault="00FE60BA" w:rsidP="00800D4E">
            <w:pPr>
              <w:rPr>
                <w:rFonts w:ascii="Times New Roman" w:hAnsi="Times New Roman" w:cs="Times New Roman"/>
                <w:sz w:val="22"/>
                <w:szCs w:val="22"/>
              </w:rPr>
            </w:pPr>
            <w:r w:rsidRPr="004C05D0">
              <w:rPr>
                <w:rFonts w:ascii="Times New Roman" w:hAnsi="Times New Roman" w:cs="Times New Roman"/>
                <w:sz w:val="22"/>
                <w:szCs w:val="22"/>
              </w:rPr>
              <w:t>Child’s name:</w:t>
            </w:r>
            <w:r w:rsidRPr="004C05D0">
              <w:rPr>
                <w:rFonts w:ascii="Times New Roman" w:hAnsi="Times New Roman" w:cs="Times New Roman"/>
                <w:sz w:val="22"/>
                <w:szCs w:val="22"/>
              </w:rPr>
              <w:tab/>
            </w:r>
          </w:p>
        </w:tc>
        <w:tc>
          <w:tcPr>
            <w:tcW w:w="2879" w:type="dxa"/>
            <w:vAlign w:val="center"/>
          </w:tcPr>
          <w:p w14:paraId="0AC1EFCE" w14:textId="6F749163" w:rsidR="00FE60BA" w:rsidRPr="004C05D0" w:rsidRDefault="00A516E1" w:rsidP="00800D4E">
            <w:pPr>
              <w:rPr>
                <w:rFonts w:ascii="Times New Roman" w:hAnsi="Times New Roman" w:cs="Times New Roman"/>
                <w:sz w:val="22"/>
                <w:szCs w:val="22"/>
              </w:rPr>
            </w:pPr>
            <w:r>
              <w:rPr>
                <w:rFonts w:ascii="Times New Roman" w:hAnsi="Times New Roman" w:cs="Times New Roman"/>
                <w:sz w:val="22"/>
                <w:szCs w:val="22"/>
              </w:rPr>
              <w:t>Full name</w:t>
            </w:r>
          </w:p>
          <w:p w14:paraId="4983AF55" w14:textId="77777777" w:rsidR="004A4F95" w:rsidRPr="004C05D0" w:rsidRDefault="004A4F95" w:rsidP="00800D4E">
            <w:pPr>
              <w:rPr>
                <w:rFonts w:ascii="Times New Roman" w:hAnsi="Times New Roman" w:cs="Times New Roman"/>
                <w:sz w:val="22"/>
                <w:szCs w:val="22"/>
              </w:rPr>
            </w:pPr>
          </w:p>
        </w:tc>
        <w:tc>
          <w:tcPr>
            <w:tcW w:w="2071" w:type="dxa"/>
            <w:shd w:val="clear" w:color="auto" w:fill="F2F2F2"/>
            <w:vAlign w:val="center"/>
          </w:tcPr>
          <w:p w14:paraId="5BEA20BA" w14:textId="6D2B0859" w:rsidR="00FE60BA" w:rsidRPr="004C05D0" w:rsidRDefault="00FE60BA" w:rsidP="00800D4E">
            <w:pPr>
              <w:rPr>
                <w:rFonts w:ascii="Times New Roman" w:hAnsi="Times New Roman" w:cs="Times New Roman"/>
                <w:sz w:val="22"/>
                <w:szCs w:val="22"/>
              </w:rPr>
            </w:pPr>
            <w:r w:rsidRPr="004C05D0">
              <w:rPr>
                <w:rFonts w:ascii="Times New Roman" w:hAnsi="Times New Roman" w:cs="Times New Roman"/>
                <w:sz w:val="22"/>
                <w:szCs w:val="22"/>
              </w:rPr>
              <w:t>NYC ID:</w:t>
            </w:r>
          </w:p>
        </w:tc>
        <w:tc>
          <w:tcPr>
            <w:tcW w:w="2605" w:type="dxa"/>
            <w:vAlign w:val="center"/>
          </w:tcPr>
          <w:p w14:paraId="3FF65909" w14:textId="6ABED664" w:rsidR="00FE60BA" w:rsidRPr="004C05D0" w:rsidRDefault="00A62587" w:rsidP="00800D4E">
            <w:pPr>
              <w:rPr>
                <w:rFonts w:ascii="Times New Roman" w:hAnsi="Times New Roman" w:cs="Times New Roman"/>
                <w:sz w:val="22"/>
                <w:szCs w:val="22"/>
              </w:rPr>
            </w:pPr>
            <w:r>
              <w:rPr>
                <w:rFonts w:ascii="Times New Roman" w:hAnsi="Times New Roman" w:cs="Times New Roman"/>
                <w:sz w:val="22"/>
                <w:szCs w:val="22"/>
              </w:rPr>
              <w:t>Must complete</w:t>
            </w:r>
          </w:p>
        </w:tc>
      </w:tr>
      <w:tr w:rsidR="00FE60BA" w:rsidRPr="004C05D0" w14:paraId="4BAC52BA" w14:textId="77777777" w:rsidTr="00800D4E">
        <w:tc>
          <w:tcPr>
            <w:tcW w:w="1795" w:type="dxa"/>
            <w:shd w:val="clear" w:color="auto" w:fill="F2F2F2"/>
            <w:vAlign w:val="center"/>
          </w:tcPr>
          <w:p w14:paraId="093A33DE" w14:textId="33C0FCCE" w:rsidR="00FE60BA" w:rsidRPr="004C05D0" w:rsidRDefault="00FE60BA" w:rsidP="00800D4E">
            <w:pPr>
              <w:rPr>
                <w:rFonts w:ascii="Times New Roman" w:hAnsi="Times New Roman" w:cs="Times New Roman"/>
                <w:sz w:val="22"/>
                <w:szCs w:val="22"/>
              </w:rPr>
            </w:pPr>
            <w:r w:rsidRPr="004C05D0">
              <w:rPr>
                <w:rFonts w:ascii="Times New Roman" w:hAnsi="Times New Roman" w:cs="Times New Roman"/>
                <w:sz w:val="22"/>
                <w:szCs w:val="22"/>
              </w:rPr>
              <w:t>Child’s D.O.B.:</w:t>
            </w:r>
          </w:p>
        </w:tc>
        <w:tc>
          <w:tcPr>
            <w:tcW w:w="2879" w:type="dxa"/>
            <w:vAlign w:val="center"/>
          </w:tcPr>
          <w:p w14:paraId="6202E339" w14:textId="77777777" w:rsidR="00FE60BA" w:rsidRPr="004C05D0" w:rsidRDefault="00FE60BA" w:rsidP="00800D4E">
            <w:pPr>
              <w:rPr>
                <w:rFonts w:ascii="Times New Roman" w:hAnsi="Times New Roman" w:cs="Times New Roman"/>
                <w:sz w:val="22"/>
                <w:szCs w:val="22"/>
              </w:rPr>
            </w:pPr>
          </w:p>
          <w:p w14:paraId="18E471A4" w14:textId="02410CF7" w:rsidR="004A4F95" w:rsidRPr="004C05D0" w:rsidRDefault="00A516E1" w:rsidP="00800D4E">
            <w:pPr>
              <w:rPr>
                <w:rFonts w:ascii="Times New Roman" w:hAnsi="Times New Roman" w:cs="Times New Roman"/>
                <w:sz w:val="22"/>
                <w:szCs w:val="22"/>
              </w:rPr>
            </w:pPr>
            <w:r>
              <w:rPr>
                <w:rFonts w:ascii="Times New Roman" w:hAnsi="Times New Roman" w:cs="Times New Roman"/>
                <w:sz w:val="22"/>
                <w:szCs w:val="22"/>
              </w:rPr>
              <w:t>Mm/dd/</w:t>
            </w:r>
            <w:proofErr w:type="spellStart"/>
            <w:r>
              <w:rPr>
                <w:rFonts w:ascii="Times New Roman" w:hAnsi="Times New Roman" w:cs="Times New Roman"/>
                <w:sz w:val="22"/>
                <w:szCs w:val="22"/>
              </w:rPr>
              <w:t>yyyy</w:t>
            </w:r>
            <w:proofErr w:type="spellEnd"/>
          </w:p>
        </w:tc>
        <w:tc>
          <w:tcPr>
            <w:tcW w:w="2071" w:type="dxa"/>
            <w:shd w:val="clear" w:color="auto" w:fill="F2F2F2"/>
            <w:vAlign w:val="center"/>
          </w:tcPr>
          <w:p w14:paraId="0EE85794" w14:textId="1F403956" w:rsidR="00FE60BA" w:rsidRPr="004C05D0" w:rsidRDefault="00FE60BA" w:rsidP="00800D4E">
            <w:pPr>
              <w:rPr>
                <w:rFonts w:ascii="Times New Roman" w:hAnsi="Times New Roman" w:cs="Times New Roman"/>
                <w:sz w:val="22"/>
                <w:szCs w:val="22"/>
              </w:rPr>
            </w:pPr>
            <w:r w:rsidRPr="004C05D0">
              <w:rPr>
                <w:rFonts w:ascii="Times New Roman" w:hAnsi="Times New Roman" w:cs="Times New Roman"/>
                <w:sz w:val="22"/>
                <w:szCs w:val="22"/>
              </w:rPr>
              <w:t>Service:</w:t>
            </w:r>
          </w:p>
        </w:tc>
        <w:tc>
          <w:tcPr>
            <w:tcW w:w="2605" w:type="dxa"/>
            <w:vAlign w:val="center"/>
          </w:tcPr>
          <w:p w14:paraId="027488AF" w14:textId="1F9FACFC" w:rsidR="00FE60BA" w:rsidRPr="004C05D0" w:rsidRDefault="00A516E1" w:rsidP="00800D4E">
            <w:pPr>
              <w:rPr>
                <w:rFonts w:ascii="Times New Roman" w:hAnsi="Times New Roman" w:cs="Times New Roman"/>
                <w:sz w:val="22"/>
                <w:szCs w:val="22"/>
              </w:rPr>
            </w:pPr>
            <w:r>
              <w:rPr>
                <w:rFonts w:ascii="Times New Roman" w:hAnsi="Times New Roman" w:cs="Times New Roman"/>
                <w:sz w:val="22"/>
                <w:szCs w:val="22"/>
              </w:rPr>
              <w:t>SEIT</w:t>
            </w:r>
          </w:p>
        </w:tc>
      </w:tr>
      <w:tr w:rsidR="00FE60BA" w:rsidRPr="004C05D0" w14:paraId="46545230" w14:textId="77777777" w:rsidTr="00800D4E">
        <w:tc>
          <w:tcPr>
            <w:tcW w:w="1795" w:type="dxa"/>
            <w:shd w:val="clear" w:color="auto" w:fill="F2F2F2"/>
            <w:vAlign w:val="center"/>
          </w:tcPr>
          <w:p w14:paraId="2CEE8968" w14:textId="31CB9249" w:rsidR="00FE60BA" w:rsidRPr="004C05D0" w:rsidRDefault="00FE60BA" w:rsidP="00800D4E">
            <w:pPr>
              <w:rPr>
                <w:rFonts w:ascii="Times New Roman" w:hAnsi="Times New Roman" w:cs="Times New Roman"/>
                <w:sz w:val="22"/>
                <w:szCs w:val="22"/>
              </w:rPr>
            </w:pPr>
            <w:r w:rsidRPr="004C05D0">
              <w:rPr>
                <w:rFonts w:ascii="Times New Roman" w:hAnsi="Times New Roman" w:cs="Times New Roman"/>
                <w:sz w:val="22"/>
                <w:szCs w:val="22"/>
              </w:rPr>
              <w:t>Mandate:</w:t>
            </w:r>
          </w:p>
        </w:tc>
        <w:tc>
          <w:tcPr>
            <w:tcW w:w="2879" w:type="dxa"/>
            <w:vAlign w:val="center"/>
          </w:tcPr>
          <w:p w14:paraId="16B640B1" w14:textId="77777777" w:rsidR="00FE60BA" w:rsidRPr="004C05D0" w:rsidRDefault="00FE60BA" w:rsidP="00800D4E">
            <w:pPr>
              <w:rPr>
                <w:rFonts w:ascii="Times New Roman" w:hAnsi="Times New Roman" w:cs="Times New Roman"/>
                <w:sz w:val="22"/>
                <w:szCs w:val="22"/>
              </w:rPr>
            </w:pPr>
          </w:p>
          <w:p w14:paraId="561A3179" w14:textId="1CF3EB70" w:rsidR="004A4F95" w:rsidRPr="004C05D0" w:rsidRDefault="00A516E1" w:rsidP="00800D4E">
            <w:pPr>
              <w:rPr>
                <w:rFonts w:ascii="Times New Roman" w:hAnsi="Times New Roman" w:cs="Times New Roman"/>
                <w:sz w:val="22"/>
                <w:szCs w:val="22"/>
              </w:rPr>
            </w:pPr>
            <w:r>
              <w:rPr>
                <w:rFonts w:ascii="Times New Roman" w:hAnsi="Times New Roman" w:cs="Times New Roman"/>
                <w:sz w:val="22"/>
                <w:szCs w:val="22"/>
              </w:rPr>
              <w:t>5x/60 weekly</w:t>
            </w:r>
          </w:p>
        </w:tc>
        <w:tc>
          <w:tcPr>
            <w:tcW w:w="2071" w:type="dxa"/>
            <w:shd w:val="clear" w:color="auto" w:fill="F2F2F2"/>
            <w:vAlign w:val="center"/>
          </w:tcPr>
          <w:p w14:paraId="45E8CEDD" w14:textId="65AB199F" w:rsidR="00FE60BA" w:rsidRPr="004C05D0" w:rsidRDefault="00FE60BA" w:rsidP="00800D4E">
            <w:pPr>
              <w:rPr>
                <w:rFonts w:ascii="Times New Roman" w:hAnsi="Times New Roman" w:cs="Times New Roman"/>
                <w:sz w:val="22"/>
                <w:szCs w:val="22"/>
              </w:rPr>
            </w:pPr>
            <w:r w:rsidRPr="004C05D0">
              <w:rPr>
                <w:rFonts w:ascii="Times New Roman" w:hAnsi="Times New Roman" w:cs="Times New Roman"/>
                <w:sz w:val="22"/>
                <w:szCs w:val="22"/>
              </w:rPr>
              <w:t>Quarterly Marking Period:</w:t>
            </w:r>
          </w:p>
        </w:tc>
        <w:tc>
          <w:tcPr>
            <w:tcW w:w="2605" w:type="dxa"/>
            <w:vAlign w:val="center"/>
          </w:tcPr>
          <w:p w14:paraId="0F54E14F" w14:textId="6D08098F" w:rsidR="00FE60BA" w:rsidRPr="004C05D0" w:rsidRDefault="00573C6F" w:rsidP="00800D4E">
            <w:pPr>
              <w:rPr>
                <w:rFonts w:ascii="Times New Roman" w:hAnsi="Times New Roman" w:cs="Times New Roman"/>
                <w:sz w:val="22"/>
                <w:szCs w:val="22"/>
              </w:rPr>
            </w:pPr>
            <w:r>
              <w:rPr>
                <w:rFonts w:ascii="Times New Roman" w:hAnsi="Times New Roman" w:cs="Times New Roman"/>
                <w:sz w:val="22"/>
                <w:szCs w:val="22"/>
              </w:rPr>
              <w:t>Q1</w:t>
            </w:r>
          </w:p>
        </w:tc>
      </w:tr>
      <w:tr w:rsidR="00FE60BA" w:rsidRPr="004C05D0" w14:paraId="3DF550E9" w14:textId="77777777" w:rsidTr="00800D4E">
        <w:tc>
          <w:tcPr>
            <w:tcW w:w="1795" w:type="dxa"/>
            <w:shd w:val="clear" w:color="auto" w:fill="F2F2F2"/>
            <w:vAlign w:val="center"/>
          </w:tcPr>
          <w:p w14:paraId="2BE1E803" w14:textId="39D1F754" w:rsidR="00FE60BA" w:rsidRPr="004C05D0" w:rsidRDefault="00FE60BA" w:rsidP="00800D4E">
            <w:pPr>
              <w:rPr>
                <w:rFonts w:ascii="Times New Roman" w:hAnsi="Times New Roman" w:cs="Times New Roman"/>
                <w:sz w:val="22"/>
                <w:szCs w:val="22"/>
              </w:rPr>
            </w:pPr>
            <w:r w:rsidRPr="004C05D0">
              <w:rPr>
                <w:rFonts w:ascii="Times New Roman" w:hAnsi="Times New Roman" w:cs="Times New Roman"/>
                <w:sz w:val="22"/>
                <w:szCs w:val="22"/>
              </w:rPr>
              <w:t>SEIT Name:</w:t>
            </w:r>
          </w:p>
        </w:tc>
        <w:tc>
          <w:tcPr>
            <w:tcW w:w="2879" w:type="dxa"/>
            <w:vAlign w:val="center"/>
          </w:tcPr>
          <w:p w14:paraId="6DDC7197" w14:textId="77777777" w:rsidR="00FE60BA" w:rsidRPr="004C05D0" w:rsidRDefault="00FE60BA" w:rsidP="00800D4E">
            <w:pPr>
              <w:rPr>
                <w:rFonts w:ascii="Times New Roman" w:hAnsi="Times New Roman" w:cs="Times New Roman"/>
                <w:sz w:val="22"/>
                <w:szCs w:val="22"/>
              </w:rPr>
            </w:pPr>
          </w:p>
          <w:p w14:paraId="148E7623" w14:textId="6C4B8156" w:rsidR="004A4F95" w:rsidRPr="004C05D0" w:rsidRDefault="00A516E1" w:rsidP="00800D4E">
            <w:pPr>
              <w:rPr>
                <w:rFonts w:ascii="Times New Roman" w:hAnsi="Times New Roman" w:cs="Times New Roman"/>
                <w:sz w:val="22"/>
                <w:szCs w:val="22"/>
              </w:rPr>
            </w:pPr>
            <w:r>
              <w:rPr>
                <w:rFonts w:ascii="Times New Roman" w:hAnsi="Times New Roman" w:cs="Times New Roman"/>
                <w:sz w:val="22"/>
                <w:szCs w:val="22"/>
              </w:rPr>
              <w:t>Full name</w:t>
            </w:r>
          </w:p>
        </w:tc>
        <w:tc>
          <w:tcPr>
            <w:tcW w:w="2071" w:type="dxa"/>
            <w:vAlign w:val="center"/>
          </w:tcPr>
          <w:p w14:paraId="3856D549" w14:textId="77777777" w:rsidR="00FE60BA" w:rsidRPr="004C05D0" w:rsidRDefault="00FE60BA" w:rsidP="00800D4E">
            <w:pPr>
              <w:rPr>
                <w:rFonts w:ascii="Times New Roman" w:hAnsi="Times New Roman" w:cs="Times New Roman"/>
                <w:sz w:val="22"/>
                <w:szCs w:val="22"/>
              </w:rPr>
            </w:pPr>
          </w:p>
        </w:tc>
        <w:tc>
          <w:tcPr>
            <w:tcW w:w="2605" w:type="dxa"/>
            <w:vAlign w:val="center"/>
          </w:tcPr>
          <w:p w14:paraId="764130AD" w14:textId="77777777" w:rsidR="00FE60BA" w:rsidRPr="004C05D0" w:rsidRDefault="00FE60BA" w:rsidP="00800D4E">
            <w:pPr>
              <w:rPr>
                <w:rFonts w:ascii="Times New Roman" w:hAnsi="Times New Roman" w:cs="Times New Roman"/>
                <w:sz w:val="22"/>
                <w:szCs w:val="22"/>
              </w:rPr>
            </w:pPr>
          </w:p>
        </w:tc>
      </w:tr>
    </w:tbl>
    <w:p w14:paraId="76F4153B" w14:textId="77777777" w:rsidR="003C682B" w:rsidRPr="00691330" w:rsidRDefault="003C682B" w:rsidP="004D394F">
      <w:pPr>
        <w:spacing w:after="0" w:line="240" w:lineRule="auto"/>
        <w:rPr>
          <w:rFonts w:ascii="Times New Roman" w:hAnsi="Times New Roman" w:cs="Times New Roman"/>
        </w:rPr>
      </w:pPr>
    </w:p>
    <w:tbl>
      <w:tblPr>
        <w:tblW w:w="936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7"/>
        <w:gridCol w:w="502"/>
        <w:gridCol w:w="6651"/>
      </w:tblGrid>
      <w:tr w:rsidR="003378B2" w:rsidRPr="004C05D0" w14:paraId="3E005199" w14:textId="77777777" w:rsidTr="0091712E">
        <w:trPr>
          <w:trHeight w:val="285"/>
        </w:trPr>
        <w:tc>
          <w:tcPr>
            <w:tcW w:w="9360" w:type="dxa"/>
            <w:gridSpan w:val="3"/>
            <w:tcBorders>
              <w:top w:val="single" w:sz="6" w:space="0" w:color="F2F2F2"/>
              <w:left w:val="single" w:sz="6" w:space="0" w:color="F2F2F2"/>
              <w:bottom w:val="single" w:sz="6" w:space="0" w:color="F2F2F2"/>
              <w:right w:val="single" w:sz="6" w:space="0" w:color="F2F2F2"/>
            </w:tcBorders>
            <w:shd w:val="clear" w:color="auto" w:fill="F2F2F2"/>
            <w:vAlign w:val="center"/>
            <w:hideMark/>
          </w:tcPr>
          <w:p w14:paraId="22D7706A" w14:textId="13BDD566" w:rsidR="003378B2" w:rsidRPr="004C05D0" w:rsidRDefault="006D37E9" w:rsidP="003378B2">
            <w:pPr>
              <w:spacing w:after="0" w:line="240" w:lineRule="auto"/>
              <w:rPr>
                <w:rFonts w:ascii="Times New Roman" w:hAnsi="Times New Roman" w:cs="Times New Roman"/>
                <w:sz w:val="22"/>
                <w:szCs w:val="22"/>
              </w:rPr>
            </w:pPr>
            <w:r w:rsidRPr="004C05D0">
              <w:rPr>
                <w:rFonts w:ascii="Times New Roman" w:hAnsi="Times New Roman" w:cs="Times New Roman"/>
                <w:b/>
                <w:bCs/>
                <w:sz w:val="22"/>
                <w:szCs w:val="22"/>
                <w:u w:val="single"/>
              </w:rPr>
              <w:t xml:space="preserve">Currently Level of Performance </w:t>
            </w:r>
            <w:r w:rsidR="00246DC1" w:rsidRPr="004C05D0">
              <w:rPr>
                <w:rFonts w:ascii="Times New Roman" w:hAnsi="Times New Roman" w:cs="Times New Roman"/>
                <w:b/>
                <w:bCs/>
                <w:sz w:val="22"/>
                <w:szCs w:val="22"/>
                <w:u w:val="single"/>
              </w:rPr>
              <w:t>(leg</w:t>
            </w:r>
            <w:r w:rsidRPr="004C05D0">
              <w:rPr>
                <w:rFonts w:ascii="Times New Roman" w:hAnsi="Times New Roman" w:cs="Times New Roman"/>
                <w:b/>
                <w:bCs/>
                <w:sz w:val="22"/>
                <w:szCs w:val="22"/>
                <w:u w:val="single"/>
              </w:rPr>
              <w:t>end)</w:t>
            </w:r>
            <w:r w:rsidR="00246DC1" w:rsidRPr="004C05D0">
              <w:rPr>
                <w:rFonts w:ascii="Times New Roman" w:hAnsi="Times New Roman" w:cs="Times New Roman"/>
                <w:b/>
                <w:bCs/>
                <w:sz w:val="22"/>
                <w:szCs w:val="22"/>
                <w:u w:val="single"/>
              </w:rPr>
              <w:t>:</w:t>
            </w:r>
            <w:r w:rsidR="003378B2" w:rsidRPr="004C05D0">
              <w:rPr>
                <w:rFonts w:ascii="Times New Roman" w:hAnsi="Times New Roman" w:cs="Times New Roman"/>
                <w:sz w:val="22"/>
                <w:szCs w:val="22"/>
              </w:rPr>
              <w:t> </w:t>
            </w:r>
          </w:p>
        </w:tc>
      </w:tr>
      <w:tr w:rsidR="003378B2" w:rsidRPr="004C05D0" w14:paraId="3B983BA1" w14:textId="77777777" w:rsidTr="009D738E">
        <w:trPr>
          <w:trHeight w:val="285"/>
        </w:trPr>
        <w:tc>
          <w:tcPr>
            <w:tcW w:w="2207"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2D47322D" w14:textId="0FF9FB3B" w:rsidR="003378B2" w:rsidRPr="004C05D0" w:rsidRDefault="003378B2" w:rsidP="009D738E">
            <w:pPr>
              <w:spacing w:after="0" w:line="240" w:lineRule="auto"/>
              <w:rPr>
                <w:rFonts w:ascii="Times New Roman" w:hAnsi="Times New Roman" w:cs="Times New Roman"/>
                <w:sz w:val="22"/>
                <w:szCs w:val="22"/>
              </w:rPr>
            </w:pPr>
            <w:r w:rsidRPr="004C05D0">
              <w:rPr>
                <w:rFonts w:ascii="Times New Roman" w:hAnsi="Times New Roman" w:cs="Times New Roman"/>
                <w:sz w:val="22"/>
                <w:szCs w:val="22"/>
              </w:rPr>
              <w:t>Achieved</w:t>
            </w:r>
          </w:p>
        </w:tc>
        <w:tc>
          <w:tcPr>
            <w:tcW w:w="502" w:type="dxa"/>
            <w:tcBorders>
              <w:top w:val="single" w:sz="6" w:space="0" w:color="F2F2F2"/>
              <w:left w:val="single" w:sz="6" w:space="0" w:color="F2F2F2"/>
              <w:bottom w:val="single" w:sz="6" w:space="0" w:color="F2F2F2"/>
              <w:right w:val="single" w:sz="6" w:space="0" w:color="F2F2F2"/>
            </w:tcBorders>
            <w:shd w:val="clear" w:color="auto" w:fill="F2F2F2"/>
            <w:vAlign w:val="center"/>
            <w:hideMark/>
          </w:tcPr>
          <w:p w14:paraId="1F5CA8CA" w14:textId="777BC776" w:rsidR="003378B2" w:rsidRPr="004C05D0" w:rsidRDefault="003378B2" w:rsidP="009D738E">
            <w:pPr>
              <w:spacing w:after="0" w:line="240" w:lineRule="auto"/>
              <w:jc w:val="center"/>
              <w:rPr>
                <w:rFonts w:ascii="Times New Roman" w:hAnsi="Times New Roman" w:cs="Times New Roman"/>
                <w:sz w:val="22"/>
                <w:szCs w:val="22"/>
              </w:rPr>
            </w:pPr>
            <w:r w:rsidRPr="004C05D0">
              <w:rPr>
                <w:rFonts w:ascii="Times New Roman" w:hAnsi="Times New Roman" w:cs="Times New Roman"/>
                <w:sz w:val="22"/>
                <w:szCs w:val="22"/>
              </w:rPr>
              <w:t>A</w:t>
            </w:r>
          </w:p>
        </w:tc>
        <w:tc>
          <w:tcPr>
            <w:tcW w:w="6651"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40C408F3" w14:textId="7DA6D8C8" w:rsidR="003378B2" w:rsidRPr="004C05D0" w:rsidRDefault="003378B2" w:rsidP="009D738E">
            <w:pPr>
              <w:spacing w:after="0" w:line="240" w:lineRule="auto"/>
              <w:rPr>
                <w:rFonts w:ascii="Times New Roman" w:hAnsi="Times New Roman" w:cs="Times New Roman"/>
                <w:sz w:val="22"/>
                <w:szCs w:val="22"/>
              </w:rPr>
            </w:pPr>
            <w:r w:rsidRPr="004C05D0">
              <w:rPr>
                <w:rFonts w:ascii="Times New Roman" w:hAnsi="Times New Roman" w:cs="Times New Roman"/>
                <w:sz w:val="22"/>
                <w:szCs w:val="22"/>
              </w:rPr>
              <w:t>The student has achieved the goal.</w:t>
            </w:r>
          </w:p>
        </w:tc>
      </w:tr>
      <w:tr w:rsidR="003378B2" w:rsidRPr="004C05D0" w14:paraId="401E8A93" w14:textId="77777777" w:rsidTr="009D738E">
        <w:trPr>
          <w:trHeight w:val="285"/>
        </w:trPr>
        <w:tc>
          <w:tcPr>
            <w:tcW w:w="2207"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5A3451CC" w14:textId="61E0EDD4" w:rsidR="003378B2" w:rsidRPr="004C05D0" w:rsidRDefault="003378B2" w:rsidP="009D738E">
            <w:pPr>
              <w:spacing w:after="0" w:line="240" w:lineRule="auto"/>
              <w:rPr>
                <w:rFonts w:ascii="Times New Roman" w:hAnsi="Times New Roman" w:cs="Times New Roman"/>
                <w:sz w:val="22"/>
                <w:szCs w:val="22"/>
              </w:rPr>
            </w:pPr>
            <w:r w:rsidRPr="004C05D0">
              <w:rPr>
                <w:rFonts w:ascii="Times New Roman" w:hAnsi="Times New Roman" w:cs="Times New Roman"/>
                <w:sz w:val="22"/>
                <w:szCs w:val="22"/>
              </w:rPr>
              <w:t>Progressing Satisfactorily</w:t>
            </w:r>
          </w:p>
        </w:tc>
        <w:tc>
          <w:tcPr>
            <w:tcW w:w="502" w:type="dxa"/>
            <w:tcBorders>
              <w:top w:val="single" w:sz="6" w:space="0" w:color="F2F2F2"/>
              <w:left w:val="single" w:sz="6" w:space="0" w:color="F2F2F2"/>
              <w:bottom w:val="single" w:sz="6" w:space="0" w:color="F2F2F2"/>
              <w:right w:val="single" w:sz="6" w:space="0" w:color="F2F2F2"/>
            </w:tcBorders>
            <w:shd w:val="clear" w:color="auto" w:fill="F2F2F2"/>
            <w:vAlign w:val="center"/>
            <w:hideMark/>
          </w:tcPr>
          <w:p w14:paraId="2432F5CC" w14:textId="71F1EA75" w:rsidR="003378B2" w:rsidRPr="004C05D0" w:rsidRDefault="003378B2" w:rsidP="009D738E">
            <w:pPr>
              <w:spacing w:after="0" w:line="240" w:lineRule="auto"/>
              <w:jc w:val="center"/>
              <w:rPr>
                <w:rFonts w:ascii="Times New Roman" w:hAnsi="Times New Roman" w:cs="Times New Roman"/>
                <w:sz w:val="22"/>
                <w:szCs w:val="22"/>
              </w:rPr>
            </w:pPr>
            <w:r w:rsidRPr="004C05D0">
              <w:rPr>
                <w:rFonts w:ascii="Times New Roman" w:hAnsi="Times New Roman" w:cs="Times New Roman"/>
                <w:sz w:val="22"/>
                <w:szCs w:val="22"/>
              </w:rPr>
              <w:t>PS</w:t>
            </w:r>
          </w:p>
        </w:tc>
        <w:tc>
          <w:tcPr>
            <w:tcW w:w="6651"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520C6228" w14:textId="48C55BAD" w:rsidR="003378B2" w:rsidRPr="004C05D0" w:rsidRDefault="003378B2" w:rsidP="009D738E">
            <w:pPr>
              <w:spacing w:after="0" w:line="240" w:lineRule="auto"/>
              <w:rPr>
                <w:rFonts w:ascii="Times New Roman" w:hAnsi="Times New Roman" w:cs="Times New Roman"/>
                <w:sz w:val="22"/>
                <w:szCs w:val="22"/>
              </w:rPr>
            </w:pPr>
            <w:r w:rsidRPr="004C05D0">
              <w:rPr>
                <w:rFonts w:ascii="Times New Roman" w:hAnsi="Times New Roman" w:cs="Times New Roman"/>
                <w:sz w:val="22"/>
                <w:szCs w:val="22"/>
              </w:rPr>
              <w:t>The student is making satisfactory progress and is expected to achieve this goal.</w:t>
            </w:r>
          </w:p>
        </w:tc>
      </w:tr>
      <w:tr w:rsidR="003378B2" w:rsidRPr="004C05D0" w14:paraId="7983A384" w14:textId="77777777" w:rsidTr="009D738E">
        <w:trPr>
          <w:trHeight w:val="285"/>
        </w:trPr>
        <w:tc>
          <w:tcPr>
            <w:tcW w:w="2207"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6EB6EE69" w14:textId="1C9BF95A" w:rsidR="003378B2" w:rsidRPr="004C05D0" w:rsidRDefault="003378B2" w:rsidP="009D738E">
            <w:pPr>
              <w:spacing w:after="0" w:line="240" w:lineRule="auto"/>
              <w:rPr>
                <w:rFonts w:ascii="Times New Roman" w:hAnsi="Times New Roman" w:cs="Times New Roman"/>
                <w:sz w:val="22"/>
                <w:szCs w:val="22"/>
              </w:rPr>
            </w:pPr>
            <w:r w:rsidRPr="004C05D0">
              <w:rPr>
                <w:rFonts w:ascii="Times New Roman" w:hAnsi="Times New Roman" w:cs="Times New Roman"/>
                <w:sz w:val="22"/>
                <w:szCs w:val="22"/>
              </w:rPr>
              <w:t>Progressing Gradually</w:t>
            </w:r>
          </w:p>
        </w:tc>
        <w:tc>
          <w:tcPr>
            <w:tcW w:w="502" w:type="dxa"/>
            <w:tcBorders>
              <w:top w:val="single" w:sz="6" w:space="0" w:color="F2F2F2"/>
              <w:left w:val="single" w:sz="6" w:space="0" w:color="F2F2F2"/>
              <w:bottom w:val="single" w:sz="6" w:space="0" w:color="F2F2F2"/>
              <w:right w:val="single" w:sz="6" w:space="0" w:color="F2F2F2"/>
            </w:tcBorders>
            <w:shd w:val="clear" w:color="auto" w:fill="F2F2F2"/>
            <w:vAlign w:val="center"/>
            <w:hideMark/>
          </w:tcPr>
          <w:p w14:paraId="7AE51725" w14:textId="14063922" w:rsidR="003378B2" w:rsidRPr="004C05D0" w:rsidRDefault="003378B2" w:rsidP="009D738E">
            <w:pPr>
              <w:spacing w:after="0" w:line="240" w:lineRule="auto"/>
              <w:jc w:val="center"/>
              <w:rPr>
                <w:rFonts w:ascii="Times New Roman" w:hAnsi="Times New Roman" w:cs="Times New Roman"/>
                <w:sz w:val="22"/>
                <w:szCs w:val="22"/>
              </w:rPr>
            </w:pPr>
            <w:r w:rsidRPr="004C05D0">
              <w:rPr>
                <w:rFonts w:ascii="Times New Roman" w:hAnsi="Times New Roman" w:cs="Times New Roman"/>
                <w:sz w:val="22"/>
                <w:szCs w:val="22"/>
              </w:rPr>
              <w:t>PG</w:t>
            </w:r>
          </w:p>
        </w:tc>
        <w:tc>
          <w:tcPr>
            <w:tcW w:w="6651"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41B5E0F3" w14:textId="1751E99F" w:rsidR="003378B2" w:rsidRPr="004C05D0" w:rsidRDefault="003378B2" w:rsidP="009D738E">
            <w:pPr>
              <w:spacing w:after="0" w:line="240" w:lineRule="auto"/>
              <w:rPr>
                <w:rFonts w:ascii="Times New Roman" w:hAnsi="Times New Roman" w:cs="Times New Roman"/>
                <w:sz w:val="22"/>
                <w:szCs w:val="22"/>
              </w:rPr>
            </w:pPr>
            <w:r w:rsidRPr="004C05D0">
              <w:rPr>
                <w:rFonts w:ascii="Times New Roman" w:hAnsi="Times New Roman" w:cs="Times New Roman"/>
                <w:sz w:val="22"/>
                <w:szCs w:val="22"/>
              </w:rPr>
              <w:t>The student is making less than anticipated progress but may still achieve the goal</w:t>
            </w:r>
          </w:p>
        </w:tc>
      </w:tr>
      <w:tr w:rsidR="003378B2" w:rsidRPr="004C05D0" w14:paraId="561B7605" w14:textId="77777777" w:rsidTr="009D738E">
        <w:trPr>
          <w:trHeight w:val="300"/>
        </w:trPr>
        <w:tc>
          <w:tcPr>
            <w:tcW w:w="2207"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4A24E59B" w14:textId="18C9F834" w:rsidR="003378B2" w:rsidRPr="004C05D0" w:rsidRDefault="003378B2" w:rsidP="009D738E">
            <w:pPr>
              <w:spacing w:after="0" w:line="240" w:lineRule="auto"/>
              <w:rPr>
                <w:rFonts w:ascii="Times New Roman" w:hAnsi="Times New Roman" w:cs="Times New Roman"/>
                <w:sz w:val="22"/>
                <w:szCs w:val="22"/>
              </w:rPr>
            </w:pPr>
            <w:r w:rsidRPr="004C05D0">
              <w:rPr>
                <w:rFonts w:ascii="Times New Roman" w:hAnsi="Times New Roman" w:cs="Times New Roman"/>
                <w:sz w:val="22"/>
                <w:szCs w:val="22"/>
              </w:rPr>
              <w:t>Progressing Inconsistently</w:t>
            </w:r>
          </w:p>
        </w:tc>
        <w:tc>
          <w:tcPr>
            <w:tcW w:w="502" w:type="dxa"/>
            <w:tcBorders>
              <w:top w:val="single" w:sz="6" w:space="0" w:color="F2F2F2"/>
              <w:left w:val="single" w:sz="6" w:space="0" w:color="F2F2F2"/>
              <w:bottom w:val="single" w:sz="6" w:space="0" w:color="F2F2F2"/>
              <w:right w:val="single" w:sz="6" w:space="0" w:color="F2F2F2"/>
            </w:tcBorders>
            <w:shd w:val="clear" w:color="auto" w:fill="F2F2F2"/>
            <w:vAlign w:val="center"/>
            <w:hideMark/>
          </w:tcPr>
          <w:p w14:paraId="04893F75" w14:textId="129938D1" w:rsidR="003378B2" w:rsidRPr="004C05D0" w:rsidRDefault="00246DC1" w:rsidP="009D738E">
            <w:pPr>
              <w:spacing w:after="0" w:line="240" w:lineRule="auto"/>
              <w:jc w:val="center"/>
              <w:rPr>
                <w:rFonts w:ascii="Times New Roman" w:hAnsi="Times New Roman" w:cs="Times New Roman"/>
                <w:sz w:val="22"/>
                <w:szCs w:val="22"/>
              </w:rPr>
            </w:pPr>
            <w:r w:rsidRPr="004C05D0">
              <w:rPr>
                <w:rFonts w:ascii="Times New Roman" w:hAnsi="Times New Roman" w:cs="Times New Roman"/>
                <w:sz w:val="22"/>
                <w:szCs w:val="22"/>
              </w:rPr>
              <w:t>PI</w:t>
            </w:r>
          </w:p>
        </w:tc>
        <w:tc>
          <w:tcPr>
            <w:tcW w:w="6651"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20541E4F" w14:textId="5892B9B5" w:rsidR="003378B2" w:rsidRPr="004C05D0" w:rsidRDefault="003378B2" w:rsidP="009D738E">
            <w:pPr>
              <w:spacing w:after="0" w:line="240" w:lineRule="auto"/>
              <w:rPr>
                <w:rFonts w:ascii="Times New Roman" w:hAnsi="Times New Roman" w:cs="Times New Roman"/>
                <w:sz w:val="22"/>
                <w:szCs w:val="22"/>
              </w:rPr>
            </w:pPr>
            <w:r w:rsidRPr="004C05D0">
              <w:rPr>
                <w:rFonts w:ascii="Times New Roman" w:hAnsi="Times New Roman" w:cs="Times New Roman"/>
                <w:sz w:val="22"/>
                <w:szCs w:val="22"/>
              </w:rPr>
              <w:t>The student is making inconsistent progress and may not achieve the goal.</w:t>
            </w:r>
          </w:p>
        </w:tc>
      </w:tr>
    </w:tbl>
    <w:p w14:paraId="1C2A6723" w14:textId="30C7E7D2" w:rsidR="00F34034" w:rsidRPr="00691330" w:rsidRDefault="00F34034" w:rsidP="004D394F">
      <w:pPr>
        <w:spacing w:after="0" w:line="240" w:lineRule="auto"/>
        <w:rPr>
          <w:rFonts w:ascii="Times New Roman" w:hAnsi="Times New Roman" w:cs="Times New Roman"/>
          <w:b/>
          <w:bCs/>
        </w:rPr>
      </w:pPr>
    </w:p>
    <w:p w14:paraId="497D30D2" w14:textId="77777777" w:rsidR="00DF7ADD" w:rsidRPr="00691330" w:rsidRDefault="00DF7ADD" w:rsidP="004D394F">
      <w:pPr>
        <w:spacing w:after="0" w:line="240" w:lineRule="auto"/>
        <w:rPr>
          <w:rFonts w:ascii="Times New Roman" w:hAnsi="Times New Roman" w:cs="Times New Roman"/>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9"/>
        <w:gridCol w:w="2775"/>
      </w:tblGrid>
      <w:tr w:rsidR="00682F62" w:rsidRPr="004C05D0" w14:paraId="20AD96A3" w14:textId="77777777" w:rsidTr="00246DC1">
        <w:trPr>
          <w:trHeight w:val="420"/>
        </w:trPr>
        <w:tc>
          <w:tcPr>
            <w:tcW w:w="77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D7262FE" w14:textId="77777777" w:rsidR="00246DC1" w:rsidRPr="004C05D0" w:rsidRDefault="00246DC1" w:rsidP="00B10D7C">
            <w:pPr>
              <w:spacing w:after="0" w:line="240" w:lineRule="auto"/>
              <w:ind w:left="72" w:right="72"/>
              <w:rPr>
                <w:rFonts w:ascii="Times New Roman" w:hAnsi="Times New Roman" w:cs="Times New Roman"/>
                <w:b/>
                <w:bCs/>
                <w:sz w:val="22"/>
                <w:szCs w:val="22"/>
              </w:rPr>
            </w:pPr>
            <w:r w:rsidRPr="004C05D0">
              <w:rPr>
                <w:rFonts w:ascii="Times New Roman" w:hAnsi="Times New Roman" w:cs="Times New Roman"/>
                <w:b/>
                <w:bCs/>
                <w:sz w:val="22"/>
                <w:szCs w:val="22"/>
              </w:rPr>
              <w:t>IEP Annual Goal #1: </w:t>
            </w:r>
          </w:p>
        </w:tc>
        <w:tc>
          <w:tcPr>
            <w:tcW w:w="30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84CADA0" w14:textId="7C49A9C9" w:rsidR="00246DC1" w:rsidRPr="004C05D0" w:rsidRDefault="006D37E9" w:rsidP="00B10D7C">
            <w:pPr>
              <w:spacing w:after="0" w:line="240" w:lineRule="auto"/>
              <w:ind w:left="72" w:right="72"/>
              <w:rPr>
                <w:rFonts w:ascii="Times New Roman" w:hAnsi="Times New Roman" w:cs="Times New Roman"/>
                <w:b/>
                <w:bCs/>
                <w:sz w:val="22"/>
                <w:szCs w:val="22"/>
              </w:rPr>
            </w:pPr>
            <w:r w:rsidRPr="004C05D0">
              <w:rPr>
                <w:rFonts w:ascii="Times New Roman" w:hAnsi="Times New Roman" w:cs="Times New Roman"/>
                <w:b/>
                <w:bCs/>
                <w:sz w:val="22"/>
                <w:szCs w:val="22"/>
              </w:rPr>
              <w:t xml:space="preserve">Current Level of Performance </w:t>
            </w:r>
          </w:p>
        </w:tc>
      </w:tr>
      <w:tr w:rsidR="00246DC1" w:rsidRPr="004C05D0" w14:paraId="757237FF" w14:textId="77777777" w:rsidTr="009D738E">
        <w:trPr>
          <w:trHeight w:val="1005"/>
        </w:trPr>
        <w:tc>
          <w:tcPr>
            <w:tcW w:w="7725" w:type="dxa"/>
            <w:tcBorders>
              <w:top w:val="single" w:sz="6" w:space="0" w:color="auto"/>
              <w:left w:val="single" w:sz="6" w:space="0" w:color="auto"/>
              <w:bottom w:val="single" w:sz="6" w:space="0" w:color="auto"/>
              <w:right w:val="single" w:sz="6" w:space="0" w:color="auto"/>
            </w:tcBorders>
            <w:shd w:val="clear" w:color="auto" w:fill="auto"/>
            <w:hideMark/>
          </w:tcPr>
          <w:p w14:paraId="3E78B7F1" w14:textId="0DCB6A31" w:rsidR="00246DC1" w:rsidRPr="004C05D0" w:rsidRDefault="00246DC1" w:rsidP="00B10D7C">
            <w:pPr>
              <w:spacing w:after="0" w:line="240" w:lineRule="auto"/>
              <w:ind w:left="72" w:right="72"/>
              <w:rPr>
                <w:rFonts w:ascii="Times New Roman" w:hAnsi="Times New Roman" w:cs="Times New Roman"/>
                <w:b/>
                <w:bCs/>
                <w:sz w:val="22"/>
                <w:szCs w:val="22"/>
              </w:rPr>
            </w:pPr>
            <w:r w:rsidRPr="004C05D0">
              <w:rPr>
                <w:rFonts w:ascii="Times New Roman" w:hAnsi="Times New Roman" w:cs="Times New Roman"/>
                <w:b/>
                <w:bCs/>
                <w:sz w:val="22"/>
                <w:szCs w:val="22"/>
              </w:rPr>
              <w:t>​​</w:t>
            </w:r>
            <w:r w:rsidR="00D61546" w:rsidRPr="004C05D0">
              <w:rPr>
                <w:rFonts w:ascii="Times New Roman" w:hAnsi="Times New Roman" w:cs="Times New Roman"/>
                <w:sz w:val="22"/>
                <w:szCs w:val="22"/>
              </w:rPr>
              <w:t xml:space="preserve">Andrea </w:t>
            </w:r>
            <w:r w:rsidR="00CD2DEB" w:rsidRPr="004C05D0">
              <w:rPr>
                <w:rFonts w:ascii="Times New Roman" w:hAnsi="Times New Roman" w:cs="Times New Roman"/>
                <w:sz w:val="22"/>
                <w:szCs w:val="22"/>
              </w:rPr>
              <w:t xml:space="preserve">will attend </w:t>
            </w:r>
            <w:r w:rsidR="00D61546" w:rsidRPr="004C05D0">
              <w:rPr>
                <w:rFonts w:ascii="Times New Roman" w:hAnsi="Times New Roman" w:cs="Times New Roman"/>
                <w:sz w:val="22"/>
                <w:szCs w:val="22"/>
              </w:rPr>
              <w:t>during circle time for 10 minutes.</w:t>
            </w:r>
            <w:r w:rsidR="00D61546" w:rsidRPr="004C05D0">
              <w:rPr>
                <w:rFonts w:ascii="Times New Roman" w:hAnsi="Times New Roman" w:cs="Times New Roman"/>
                <w:b/>
                <w:bCs/>
                <w:sz w:val="22"/>
                <w:szCs w:val="22"/>
              </w:rPr>
              <w:t xml:space="preserve"> </w:t>
            </w:r>
          </w:p>
        </w:tc>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57264" w14:textId="38BBDF42" w:rsidR="00246DC1" w:rsidRPr="004C05D0" w:rsidRDefault="00246DC1" w:rsidP="009D738E">
            <w:pPr>
              <w:spacing w:after="0" w:line="240" w:lineRule="auto"/>
              <w:ind w:left="72" w:right="72"/>
              <w:jc w:val="center"/>
              <w:rPr>
                <w:rFonts w:ascii="Times New Roman" w:hAnsi="Times New Roman" w:cs="Times New Roman"/>
                <w:b/>
                <w:bCs/>
                <w:sz w:val="22"/>
                <w:szCs w:val="22"/>
              </w:rPr>
            </w:pPr>
            <w:r w:rsidRPr="004C05D0">
              <w:rPr>
                <w:rFonts w:ascii="Times New Roman" w:hAnsi="Times New Roman" w:cs="Times New Roman"/>
                <w:b/>
                <w:bCs/>
                <w:sz w:val="22"/>
                <w:szCs w:val="22"/>
              </w:rPr>
              <w:t>​</w:t>
            </w:r>
            <w:r w:rsidR="00CD2DEB" w:rsidRPr="004C05D0">
              <w:rPr>
                <w:rFonts w:ascii="Times New Roman" w:hAnsi="Times New Roman" w:cs="Times New Roman"/>
                <w:sz w:val="22"/>
                <w:szCs w:val="22"/>
              </w:rPr>
              <w:t>PG</w:t>
            </w:r>
          </w:p>
        </w:tc>
      </w:tr>
      <w:tr w:rsidR="00246DC1" w:rsidRPr="004C05D0" w14:paraId="290297A1" w14:textId="77777777" w:rsidTr="00246DC1">
        <w:trPr>
          <w:trHeight w:val="420"/>
        </w:trPr>
        <w:tc>
          <w:tcPr>
            <w:tcW w:w="1078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9DB3164" w14:textId="1C8EBA93" w:rsidR="00246DC1" w:rsidRPr="004C05D0" w:rsidRDefault="002546C8" w:rsidP="00B10D7C">
            <w:pPr>
              <w:spacing w:after="0" w:line="240" w:lineRule="auto"/>
              <w:ind w:left="72" w:right="72"/>
              <w:rPr>
                <w:rFonts w:ascii="Times New Roman" w:hAnsi="Times New Roman" w:cs="Times New Roman"/>
                <w:b/>
                <w:bCs/>
                <w:sz w:val="22"/>
                <w:szCs w:val="22"/>
              </w:rPr>
            </w:pPr>
            <w:r w:rsidRPr="004C05D0">
              <w:rPr>
                <w:rFonts w:ascii="Times New Roman" w:hAnsi="Times New Roman" w:cs="Times New Roman"/>
                <w:b/>
                <w:bCs/>
                <w:sz w:val="22"/>
                <w:szCs w:val="22"/>
              </w:rPr>
              <w:t>Review of the IEP goal/objectives and d</w:t>
            </w:r>
            <w:r w:rsidR="00246DC1" w:rsidRPr="004C05D0">
              <w:rPr>
                <w:rFonts w:ascii="Times New Roman" w:hAnsi="Times New Roman" w:cs="Times New Roman"/>
                <w:b/>
                <w:bCs/>
                <w:sz w:val="22"/>
                <w:szCs w:val="22"/>
              </w:rPr>
              <w:t xml:space="preserve">escription of </w:t>
            </w:r>
            <w:r w:rsidRPr="004C05D0">
              <w:rPr>
                <w:rFonts w:ascii="Times New Roman" w:hAnsi="Times New Roman" w:cs="Times New Roman"/>
                <w:b/>
                <w:bCs/>
                <w:sz w:val="22"/>
                <w:szCs w:val="22"/>
              </w:rPr>
              <w:t>p</w:t>
            </w:r>
            <w:r w:rsidR="00246DC1" w:rsidRPr="004C05D0">
              <w:rPr>
                <w:rFonts w:ascii="Times New Roman" w:hAnsi="Times New Roman" w:cs="Times New Roman"/>
                <w:b/>
                <w:bCs/>
                <w:sz w:val="22"/>
                <w:szCs w:val="22"/>
              </w:rPr>
              <w:t xml:space="preserve">rogress </w:t>
            </w:r>
            <w:r w:rsidRPr="004C05D0">
              <w:rPr>
                <w:rFonts w:ascii="Times New Roman" w:hAnsi="Times New Roman" w:cs="Times New Roman"/>
                <w:b/>
                <w:bCs/>
                <w:sz w:val="22"/>
                <w:szCs w:val="22"/>
              </w:rPr>
              <w:t>t</w:t>
            </w:r>
            <w:r w:rsidR="00246DC1" w:rsidRPr="004C05D0">
              <w:rPr>
                <w:rFonts w:ascii="Times New Roman" w:hAnsi="Times New Roman" w:cs="Times New Roman"/>
                <w:b/>
                <w:bCs/>
                <w:sz w:val="22"/>
                <w:szCs w:val="22"/>
              </w:rPr>
              <w:t xml:space="preserve">oward </w:t>
            </w:r>
            <w:r w:rsidRPr="004C05D0">
              <w:rPr>
                <w:rFonts w:ascii="Times New Roman" w:hAnsi="Times New Roman" w:cs="Times New Roman"/>
                <w:b/>
                <w:bCs/>
                <w:sz w:val="22"/>
                <w:szCs w:val="22"/>
              </w:rPr>
              <w:t>g</w:t>
            </w:r>
            <w:r w:rsidR="00246DC1" w:rsidRPr="004C05D0">
              <w:rPr>
                <w:rFonts w:ascii="Times New Roman" w:hAnsi="Times New Roman" w:cs="Times New Roman"/>
                <w:b/>
                <w:bCs/>
                <w:sz w:val="22"/>
                <w:szCs w:val="22"/>
              </w:rPr>
              <w:t>oal</w:t>
            </w:r>
            <w:r w:rsidRPr="004C05D0">
              <w:rPr>
                <w:rFonts w:ascii="Times New Roman" w:hAnsi="Times New Roman" w:cs="Times New Roman"/>
                <w:b/>
                <w:bCs/>
                <w:sz w:val="22"/>
                <w:szCs w:val="22"/>
              </w:rPr>
              <w:t>/objectives</w:t>
            </w:r>
            <w:r w:rsidR="00246DC1" w:rsidRPr="004C05D0">
              <w:rPr>
                <w:rFonts w:ascii="Times New Roman" w:hAnsi="Times New Roman" w:cs="Times New Roman"/>
                <w:b/>
                <w:bCs/>
                <w:sz w:val="22"/>
                <w:szCs w:val="22"/>
              </w:rPr>
              <w:t>: </w:t>
            </w:r>
          </w:p>
        </w:tc>
      </w:tr>
      <w:tr w:rsidR="00246DC1" w:rsidRPr="004C05D0" w14:paraId="3916B579" w14:textId="77777777" w:rsidTr="00246DC1">
        <w:trPr>
          <w:trHeight w:val="1575"/>
        </w:trPr>
        <w:tc>
          <w:tcPr>
            <w:tcW w:w="10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7FCE35" w14:textId="2F7F59F2" w:rsidR="00246DC1" w:rsidRPr="004C05D0" w:rsidRDefault="00D61546" w:rsidP="00691330">
            <w:pPr>
              <w:rPr>
                <w:rFonts w:ascii="Times New Roman" w:hAnsi="Times New Roman" w:cs="Times New Roman"/>
                <w:sz w:val="22"/>
                <w:szCs w:val="22"/>
              </w:rPr>
            </w:pPr>
            <w:r w:rsidRPr="004C05D0">
              <w:rPr>
                <w:rFonts w:ascii="Times New Roman" w:hAnsi="Times New Roman" w:cs="Times New Roman"/>
                <w:sz w:val="22"/>
                <w:szCs w:val="22"/>
              </w:rPr>
              <w:t xml:space="preserve">The SEIT is currently working on the short term-objective </w:t>
            </w:r>
            <w:r w:rsidR="00D341A3" w:rsidRPr="004C05D0">
              <w:rPr>
                <w:rFonts w:ascii="Times New Roman" w:hAnsi="Times New Roman" w:cs="Times New Roman"/>
                <w:sz w:val="22"/>
                <w:szCs w:val="22"/>
              </w:rPr>
              <w:t>to maintain</w:t>
            </w:r>
            <w:r w:rsidRPr="004C05D0">
              <w:rPr>
                <w:rFonts w:ascii="Times New Roman" w:hAnsi="Times New Roman" w:cs="Times New Roman"/>
                <w:sz w:val="22"/>
                <w:szCs w:val="22"/>
              </w:rPr>
              <w:t xml:space="preserve"> attention during circle time for 5 minutes. </w:t>
            </w:r>
            <w:r w:rsidR="00C57B9A" w:rsidRPr="004C05D0">
              <w:rPr>
                <w:rFonts w:ascii="Times New Roman" w:hAnsi="Times New Roman" w:cs="Times New Roman"/>
                <w:sz w:val="22"/>
                <w:szCs w:val="22"/>
              </w:rPr>
              <w:t>Currently</w:t>
            </w:r>
            <w:r w:rsidRPr="004C05D0">
              <w:rPr>
                <w:rFonts w:ascii="Times New Roman" w:hAnsi="Times New Roman" w:cs="Times New Roman"/>
                <w:sz w:val="22"/>
                <w:szCs w:val="22"/>
              </w:rPr>
              <w:t>, Andrea requires</w:t>
            </w:r>
            <w:r w:rsidR="00C57B9A" w:rsidRPr="004C05D0">
              <w:rPr>
                <w:rFonts w:ascii="Times New Roman" w:hAnsi="Times New Roman" w:cs="Times New Roman"/>
                <w:sz w:val="22"/>
                <w:szCs w:val="22"/>
              </w:rPr>
              <w:t xml:space="preserve"> </w:t>
            </w:r>
            <w:r w:rsidRPr="004C05D0">
              <w:rPr>
                <w:rFonts w:ascii="Times New Roman" w:hAnsi="Times New Roman" w:cs="Times New Roman"/>
                <w:sz w:val="22"/>
                <w:szCs w:val="22"/>
              </w:rPr>
              <w:t>a combination of verbal, visual and gestural prompts</w:t>
            </w:r>
            <w:r w:rsidR="00C57B9A" w:rsidRPr="004C05D0">
              <w:rPr>
                <w:rFonts w:ascii="Times New Roman" w:hAnsi="Times New Roman" w:cs="Times New Roman"/>
                <w:sz w:val="22"/>
                <w:szCs w:val="22"/>
              </w:rPr>
              <w:t xml:space="preserve"> </w:t>
            </w:r>
            <w:r w:rsidRPr="004C05D0">
              <w:rPr>
                <w:rFonts w:ascii="Times New Roman" w:hAnsi="Times New Roman" w:cs="Times New Roman"/>
                <w:sz w:val="22"/>
                <w:szCs w:val="22"/>
              </w:rPr>
              <w:t>to attend. Andrea utilizes a first, then visual cue</w:t>
            </w:r>
            <w:r w:rsidR="009C2FB3">
              <w:rPr>
                <w:rFonts w:ascii="Times New Roman" w:hAnsi="Times New Roman" w:cs="Times New Roman"/>
                <w:sz w:val="22"/>
                <w:szCs w:val="22"/>
              </w:rPr>
              <w:t xml:space="preserve"> card</w:t>
            </w:r>
            <w:r w:rsidRPr="004C05D0">
              <w:rPr>
                <w:rFonts w:ascii="Times New Roman" w:hAnsi="Times New Roman" w:cs="Times New Roman"/>
                <w:sz w:val="22"/>
                <w:szCs w:val="22"/>
              </w:rPr>
              <w:t xml:space="preserve"> so she can see what she is currently doing and what is coming next. She responds well to a thumbs up, smile and verbal positive reinforcement. To decrease fidgeting and moving around the carpet, Andrea sits on a carpet square and holds a fidget toy that is only utilized during circle time.</w:t>
            </w:r>
            <w:r w:rsidR="00D211A1" w:rsidRPr="004C05D0">
              <w:rPr>
                <w:rFonts w:ascii="Times New Roman" w:hAnsi="Times New Roman" w:cs="Times New Roman"/>
                <w:sz w:val="22"/>
                <w:szCs w:val="22"/>
              </w:rPr>
              <w:t xml:space="preserve"> Andrea also engages in various movement activities prior to sitting for circle time, which aids in increasing her attention/focu</w:t>
            </w:r>
            <w:r w:rsidR="00691330" w:rsidRPr="004C05D0">
              <w:rPr>
                <w:rFonts w:ascii="Times New Roman" w:hAnsi="Times New Roman" w:cs="Times New Roman"/>
                <w:sz w:val="22"/>
                <w:szCs w:val="22"/>
              </w:rPr>
              <w:t>s.</w:t>
            </w:r>
          </w:p>
        </w:tc>
      </w:tr>
    </w:tbl>
    <w:p w14:paraId="25B21AC2" w14:textId="77777777" w:rsidR="007328E8" w:rsidRDefault="007328E8">
      <w:pPr>
        <w:rPr>
          <w:rFonts w:ascii="Times New Roman" w:hAnsi="Times New Roman" w:cs="Times New Roman"/>
        </w:rPr>
      </w:pPr>
    </w:p>
    <w:p w14:paraId="1C9591CB" w14:textId="77777777" w:rsidR="004C05D0" w:rsidRPr="00691330" w:rsidRDefault="004C05D0">
      <w:pPr>
        <w:rPr>
          <w:rFonts w:ascii="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4"/>
        <w:gridCol w:w="2820"/>
      </w:tblGrid>
      <w:tr w:rsidR="007328E8" w:rsidRPr="004C05D0" w14:paraId="0CCE4A6C" w14:textId="77777777" w:rsidTr="00322970">
        <w:trPr>
          <w:trHeight w:val="420"/>
        </w:trPr>
        <w:tc>
          <w:tcPr>
            <w:tcW w:w="652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CB952B4" w14:textId="77777777" w:rsidR="007328E8" w:rsidRPr="004C05D0" w:rsidRDefault="007328E8" w:rsidP="00322970">
            <w:pPr>
              <w:spacing w:after="0" w:line="240" w:lineRule="auto"/>
              <w:ind w:left="72" w:right="72"/>
              <w:rPr>
                <w:rFonts w:ascii="Times New Roman" w:hAnsi="Times New Roman" w:cs="Times New Roman"/>
                <w:b/>
                <w:bCs/>
                <w:sz w:val="22"/>
                <w:szCs w:val="22"/>
              </w:rPr>
            </w:pPr>
            <w:r w:rsidRPr="004C05D0">
              <w:rPr>
                <w:rFonts w:ascii="Times New Roman" w:hAnsi="Times New Roman" w:cs="Times New Roman"/>
                <w:b/>
                <w:bCs/>
                <w:sz w:val="22"/>
                <w:szCs w:val="22"/>
              </w:rPr>
              <w:lastRenderedPageBreak/>
              <w:t>IEP Annual Goal #2: </w:t>
            </w:r>
          </w:p>
        </w:tc>
        <w:tc>
          <w:tcPr>
            <w:tcW w:w="28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CA68F25" w14:textId="77777777" w:rsidR="007328E8" w:rsidRPr="004C05D0" w:rsidRDefault="007328E8" w:rsidP="00322970">
            <w:pPr>
              <w:spacing w:after="0" w:line="240" w:lineRule="auto"/>
              <w:ind w:right="72"/>
              <w:rPr>
                <w:rFonts w:ascii="Times New Roman" w:hAnsi="Times New Roman" w:cs="Times New Roman"/>
                <w:b/>
                <w:bCs/>
                <w:sz w:val="22"/>
                <w:szCs w:val="22"/>
              </w:rPr>
            </w:pPr>
            <w:r w:rsidRPr="004C05D0">
              <w:rPr>
                <w:rFonts w:ascii="Times New Roman" w:hAnsi="Times New Roman" w:cs="Times New Roman"/>
                <w:b/>
                <w:bCs/>
                <w:sz w:val="22"/>
                <w:szCs w:val="22"/>
              </w:rPr>
              <w:t>Current Level of Performance</w:t>
            </w:r>
          </w:p>
        </w:tc>
      </w:tr>
      <w:tr w:rsidR="007328E8" w:rsidRPr="004C05D0" w14:paraId="0C5F3F80" w14:textId="77777777" w:rsidTr="00322970">
        <w:trPr>
          <w:trHeight w:val="1005"/>
        </w:trPr>
        <w:tc>
          <w:tcPr>
            <w:tcW w:w="6524" w:type="dxa"/>
            <w:tcBorders>
              <w:top w:val="single" w:sz="6" w:space="0" w:color="auto"/>
              <w:left w:val="single" w:sz="6" w:space="0" w:color="auto"/>
              <w:bottom w:val="single" w:sz="6" w:space="0" w:color="auto"/>
              <w:right w:val="single" w:sz="6" w:space="0" w:color="auto"/>
            </w:tcBorders>
            <w:shd w:val="clear" w:color="auto" w:fill="auto"/>
            <w:hideMark/>
          </w:tcPr>
          <w:p w14:paraId="6109CBC0" w14:textId="332B9B22" w:rsidR="007328E8" w:rsidRPr="004C05D0" w:rsidRDefault="007328E8" w:rsidP="00322970">
            <w:pPr>
              <w:spacing w:after="0" w:line="240" w:lineRule="auto"/>
              <w:ind w:left="72" w:right="72"/>
              <w:rPr>
                <w:rFonts w:ascii="Times New Roman" w:hAnsi="Times New Roman" w:cs="Times New Roman"/>
                <w:b/>
                <w:bCs/>
                <w:sz w:val="22"/>
                <w:szCs w:val="22"/>
              </w:rPr>
            </w:pPr>
            <w:r w:rsidRPr="004C05D0">
              <w:rPr>
                <w:rFonts w:ascii="Times New Roman" w:hAnsi="Times New Roman" w:cs="Times New Roman"/>
                <w:b/>
                <w:bCs/>
                <w:sz w:val="22"/>
                <w:szCs w:val="22"/>
              </w:rPr>
              <w:t>​</w:t>
            </w:r>
            <w:r w:rsidRPr="004C05D0">
              <w:rPr>
                <w:rFonts w:ascii="Times New Roman" w:hAnsi="Times New Roman" w:cs="Times New Roman"/>
                <w:sz w:val="22"/>
                <w:szCs w:val="22"/>
              </w:rPr>
              <w:t>Andrea will engage in cooperative play with peers for 10 minutes.</w:t>
            </w:r>
            <w:r w:rsidRPr="004C05D0">
              <w:rPr>
                <w:rFonts w:ascii="Times New Roman" w:hAnsi="Times New Roman" w:cs="Times New Roman"/>
                <w:b/>
                <w:bCs/>
                <w:sz w:val="22"/>
                <w:szCs w:val="22"/>
              </w:rPr>
              <w:t xml:space="preserve"> </w:t>
            </w:r>
          </w:p>
        </w:tc>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A7FA2" w14:textId="12D83418" w:rsidR="007328E8" w:rsidRPr="004C05D0" w:rsidRDefault="007328E8" w:rsidP="00322970">
            <w:pPr>
              <w:spacing w:after="0" w:line="240" w:lineRule="auto"/>
              <w:ind w:left="72" w:right="72"/>
              <w:jc w:val="center"/>
              <w:rPr>
                <w:rFonts w:ascii="Times New Roman" w:hAnsi="Times New Roman" w:cs="Times New Roman"/>
                <w:sz w:val="22"/>
                <w:szCs w:val="22"/>
              </w:rPr>
            </w:pPr>
            <w:r w:rsidRPr="004C05D0">
              <w:rPr>
                <w:rFonts w:ascii="Times New Roman" w:hAnsi="Times New Roman" w:cs="Times New Roman"/>
                <w:sz w:val="22"/>
                <w:szCs w:val="22"/>
              </w:rPr>
              <w:t>​​ PS</w:t>
            </w:r>
          </w:p>
        </w:tc>
      </w:tr>
      <w:tr w:rsidR="007328E8" w:rsidRPr="004C05D0" w14:paraId="384235F8" w14:textId="77777777" w:rsidTr="00322970">
        <w:trPr>
          <w:trHeight w:val="420"/>
        </w:trPr>
        <w:tc>
          <w:tcPr>
            <w:tcW w:w="934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D13B637" w14:textId="77777777" w:rsidR="007328E8" w:rsidRPr="004C05D0" w:rsidRDefault="007328E8" w:rsidP="00322970">
            <w:pPr>
              <w:spacing w:after="0" w:line="240" w:lineRule="auto"/>
              <w:ind w:right="72"/>
              <w:rPr>
                <w:rFonts w:ascii="Times New Roman" w:hAnsi="Times New Roman" w:cs="Times New Roman"/>
                <w:b/>
                <w:bCs/>
                <w:sz w:val="22"/>
                <w:szCs w:val="22"/>
              </w:rPr>
            </w:pPr>
            <w:r w:rsidRPr="004C05D0">
              <w:rPr>
                <w:rFonts w:ascii="Times New Roman" w:hAnsi="Times New Roman" w:cs="Times New Roman"/>
                <w:b/>
                <w:bCs/>
                <w:sz w:val="22"/>
                <w:szCs w:val="22"/>
              </w:rPr>
              <w:t>Review of the IEP goal/objectives and description of progress toward goal/objectives: </w:t>
            </w:r>
          </w:p>
        </w:tc>
      </w:tr>
      <w:tr w:rsidR="007328E8" w:rsidRPr="004C05D0" w14:paraId="01C7AC8B" w14:textId="77777777" w:rsidTr="00322970">
        <w:trPr>
          <w:trHeight w:val="1575"/>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1D4AB3" w14:textId="53D7D01B" w:rsidR="007328E8" w:rsidRPr="004C05D0" w:rsidRDefault="00EE3844" w:rsidP="0081507E">
            <w:pPr>
              <w:rPr>
                <w:rFonts w:ascii="Times New Roman" w:hAnsi="Times New Roman" w:cs="Times New Roman"/>
                <w:b/>
                <w:bCs/>
                <w:sz w:val="22"/>
                <w:szCs w:val="22"/>
              </w:rPr>
            </w:pPr>
            <w:r w:rsidRPr="004C05D0">
              <w:rPr>
                <w:rFonts w:ascii="Times New Roman" w:hAnsi="Times New Roman" w:cs="Times New Roman"/>
                <w:sz w:val="22"/>
                <w:szCs w:val="22"/>
              </w:rPr>
              <w:t xml:space="preserve">Andrea enjoys peer and teacher interactions. She enjoys building with blocks as well as playing in the kitchen and family centers. While Andrea enjoys initiating play with other children, she needs 1:1 support to share and take turns appropriately. Andrea continues to work on including other children when she has preferred toys, rather than playing alone to use the toys herself. The targeted short-term objective is Andrea taking turns </w:t>
            </w:r>
            <w:r w:rsidR="00C57B9A" w:rsidRPr="004C05D0">
              <w:rPr>
                <w:rFonts w:ascii="Times New Roman" w:hAnsi="Times New Roman" w:cs="Times New Roman"/>
                <w:sz w:val="22"/>
                <w:szCs w:val="22"/>
              </w:rPr>
              <w:t>appropriately</w:t>
            </w:r>
            <w:r w:rsidRPr="004C05D0">
              <w:rPr>
                <w:rFonts w:ascii="Times New Roman" w:hAnsi="Times New Roman" w:cs="Times New Roman"/>
                <w:sz w:val="22"/>
                <w:szCs w:val="22"/>
              </w:rPr>
              <w:t xml:space="preserve">. To work on this, the SEIT provides modeling with another student. The SEIT will also have a preferred toy that Andrea needs to ask for, then Andrea has the toy for 3 minutes, then the SEIT has the toy for 3 minutes. To aid in turn taking appropriately, the SEIT uses a timer paired with a first, then visual cue so Andrea can see when she has a turn and what is coming next. </w:t>
            </w:r>
            <w:r w:rsidR="000D4265" w:rsidRPr="004C05D0">
              <w:rPr>
                <w:rFonts w:ascii="Times New Roman" w:hAnsi="Times New Roman" w:cs="Times New Roman"/>
                <w:sz w:val="22"/>
                <w:szCs w:val="22"/>
              </w:rPr>
              <w:t xml:space="preserve">Andrea is also learning when a peer asks for a toy she can say, “yes” or “when I am done,” rather than yelling no, running away and hiding the toys. Andrea requires close teacher proximity, modeling the language needed and clear expectations </w:t>
            </w:r>
            <w:r w:rsidR="00C57B9A" w:rsidRPr="004C05D0">
              <w:rPr>
                <w:rFonts w:ascii="Times New Roman" w:hAnsi="Times New Roman" w:cs="Times New Roman"/>
                <w:sz w:val="22"/>
                <w:szCs w:val="22"/>
              </w:rPr>
              <w:t>to</w:t>
            </w:r>
            <w:r w:rsidR="000D4265" w:rsidRPr="004C05D0">
              <w:rPr>
                <w:rFonts w:ascii="Times New Roman" w:hAnsi="Times New Roman" w:cs="Times New Roman"/>
                <w:sz w:val="22"/>
                <w:szCs w:val="22"/>
              </w:rPr>
              <w:t xml:space="preserve"> be successful.</w:t>
            </w:r>
          </w:p>
        </w:tc>
      </w:tr>
    </w:tbl>
    <w:p w14:paraId="6BF90B7F" w14:textId="77777777" w:rsidR="00691330" w:rsidRDefault="00691330">
      <w:pPr>
        <w:rPr>
          <w:rFonts w:ascii="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3"/>
        <w:gridCol w:w="2741"/>
      </w:tblGrid>
      <w:tr w:rsidR="00691330" w:rsidRPr="004C05D0" w14:paraId="69AAA095" w14:textId="77777777" w:rsidTr="00322970">
        <w:trPr>
          <w:trHeight w:val="420"/>
        </w:trPr>
        <w:tc>
          <w:tcPr>
            <w:tcW w:w="77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C3B064A" w14:textId="77777777" w:rsidR="00691330" w:rsidRPr="004C05D0" w:rsidRDefault="00691330" w:rsidP="00322970">
            <w:pPr>
              <w:spacing w:after="0" w:line="240" w:lineRule="auto"/>
              <w:ind w:left="72" w:right="72"/>
              <w:rPr>
                <w:rFonts w:ascii="Times New Roman" w:hAnsi="Times New Roman" w:cs="Times New Roman"/>
                <w:b/>
                <w:bCs/>
                <w:sz w:val="22"/>
                <w:szCs w:val="22"/>
              </w:rPr>
            </w:pPr>
            <w:r w:rsidRPr="004C05D0">
              <w:rPr>
                <w:rFonts w:ascii="Times New Roman" w:hAnsi="Times New Roman" w:cs="Times New Roman"/>
                <w:b/>
                <w:bCs/>
                <w:sz w:val="22"/>
                <w:szCs w:val="22"/>
              </w:rPr>
              <w:t>IEP Annual Goal #3: </w:t>
            </w:r>
          </w:p>
        </w:tc>
        <w:tc>
          <w:tcPr>
            <w:tcW w:w="30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F6D282B" w14:textId="77777777" w:rsidR="00691330" w:rsidRPr="004C05D0" w:rsidRDefault="00691330" w:rsidP="00322970">
            <w:pPr>
              <w:spacing w:after="0" w:line="240" w:lineRule="auto"/>
              <w:ind w:right="72"/>
              <w:rPr>
                <w:rFonts w:ascii="Times New Roman" w:hAnsi="Times New Roman" w:cs="Times New Roman"/>
                <w:b/>
                <w:bCs/>
                <w:sz w:val="22"/>
                <w:szCs w:val="22"/>
              </w:rPr>
            </w:pPr>
            <w:r w:rsidRPr="004C05D0">
              <w:rPr>
                <w:rFonts w:ascii="Times New Roman" w:hAnsi="Times New Roman" w:cs="Times New Roman"/>
                <w:b/>
                <w:bCs/>
                <w:sz w:val="22"/>
                <w:szCs w:val="22"/>
              </w:rPr>
              <w:t>Current Level of Performance</w:t>
            </w:r>
          </w:p>
        </w:tc>
      </w:tr>
      <w:tr w:rsidR="004C05D0" w:rsidRPr="004C05D0" w14:paraId="6E90D339" w14:textId="77777777" w:rsidTr="00322970">
        <w:trPr>
          <w:trHeight w:val="1005"/>
        </w:trPr>
        <w:tc>
          <w:tcPr>
            <w:tcW w:w="7725" w:type="dxa"/>
            <w:tcBorders>
              <w:top w:val="single" w:sz="6" w:space="0" w:color="auto"/>
              <w:left w:val="single" w:sz="6" w:space="0" w:color="auto"/>
              <w:bottom w:val="single" w:sz="6" w:space="0" w:color="auto"/>
              <w:right w:val="single" w:sz="6" w:space="0" w:color="auto"/>
            </w:tcBorders>
            <w:shd w:val="clear" w:color="auto" w:fill="auto"/>
            <w:hideMark/>
          </w:tcPr>
          <w:p w14:paraId="51DF5F5A" w14:textId="77777777" w:rsidR="00691330" w:rsidRPr="004C05D0" w:rsidRDefault="00691330" w:rsidP="00322970">
            <w:pPr>
              <w:spacing w:after="0" w:line="240" w:lineRule="auto"/>
              <w:ind w:left="72" w:right="72"/>
              <w:rPr>
                <w:rFonts w:ascii="Times New Roman" w:hAnsi="Times New Roman" w:cs="Times New Roman"/>
                <w:b/>
                <w:bCs/>
                <w:sz w:val="22"/>
                <w:szCs w:val="22"/>
              </w:rPr>
            </w:pPr>
            <w:r w:rsidRPr="004C05D0">
              <w:rPr>
                <w:rFonts w:ascii="Times New Roman" w:hAnsi="Times New Roman" w:cs="Times New Roman"/>
                <w:b/>
                <w:bCs/>
                <w:sz w:val="22"/>
                <w:szCs w:val="22"/>
              </w:rPr>
              <w:t>​​</w:t>
            </w:r>
            <w:r w:rsidRPr="004C05D0">
              <w:rPr>
                <w:rFonts w:ascii="Times New Roman" w:hAnsi="Times New Roman" w:cs="Times New Roman"/>
                <w:sz w:val="22"/>
                <w:szCs w:val="22"/>
              </w:rPr>
              <w:t>Andrea will comply with teacher directives and appropriately manage disappointment.</w:t>
            </w:r>
            <w:r w:rsidRPr="004C05D0">
              <w:rPr>
                <w:rFonts w:ascii="Times New Roman" w:hAnsi="Times New Roman" w:cs="Times New Roman"/>
                <w:b/>
                <w:bCs/>
                <w:sz w:val="22"/>
                <w:szCs w:val="22"/>
              </w:rPr>
              <w:t xml:space="preserve">  </w:t>
            </w:r>
          </w:p>
        </w:tc>
        <w:tc>
          <w:tcPr>
            <w:tcW w:w="3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9D6C4" w14:textId="77777777" w:rsidR="00691330" w:rsidRPr="004C05D0" w:rsidRDefault="00691330" w:rsidP="00322970">
            <w:pPr>
              <w:spacing w:after="0" w:line="240" w:lineRule="auto"/>
              <w:ind w:left="72" w:right="72"/>
              <w:jc w:val="center"/>
              <w:rPr>
                <w:rFonts w:ascii="Times New Roman" w:hAnsi="Times New Roman" w:cs="Times New Roman"/>
                <w:b/>
                <w:bCs/>
                <w:sz w:val="22"/>
                <w:szCs w:val="22"/>
              </w:rPr>
            </w:pPr>
            <w:r w:rsidRPr="004C05D0">
              <w:rPr>
                <w:rFonts w:ascii="Times New Roman" w:hAnsi="Times New Roman" w:cs="Times New Roman"/>
                <w:b/>
                <w:bCs/>
                <w:sz w:val="22"/>
                <w:szCs w:val="22"/>
              </w:rPr>
              <w:t>​​</w:t>
            </w:r>
            <w:r w:rsidRPr="004C05D0">
              <w:rPr>
                <w:rFonts w:ascii="Times New Roman" w:hAnsi="Times New Roman" w:cs="Times New Roman"/>
                <w:sz w:val="22"/>
                <w:szCs w:val="22"/>
              </w:rPr>
              <w:t xml:space="preserve"> PG</w:t>
            </w:r>
          </w:p>
        </w:tc>
      </w:tr>
      <w:tr w:rsidR="00691330" w:rsidRPr="004C05D0" w14:paraId="4CC4F750" w14:textId="77777777" w:rsidTr="00322970">
        <w:trPr>
          <w:trHeight w:val="420"/>
        </w:trPr>
        <w:tc>
          <w:tcPr>
            <w:tcW w:w="1078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4504307D" w14:textId="77777777" w:rsidR="00691330" w:rsidRPr="004C05D0" w:rsidRDefault="00691330" w:rsidP="00322970">
            <w:pPr>
              <w:spacing w:after="0" w:line="240" w:lineRule="auto"/>
              <w:ind w:right="72"/>
              <w:rPr>
                <w:rFonts w:ascii="Times New Roman" w:hAnsi="Times New Roman" w:cs="Times New Roman"/>
                <w:b/>
                <w:bCs/>
                <w:sz w:val="22"/>
                <w:szCs w:val="22"/>
              </w:rPr>
            </w:pPr>
            <w:r w:rsidRPr="004C05D0">
              <w:rPr>
                <w:rFonts w:ascii="Times New Roman" w:hAnsi="Times New Roman" w:cs="Times New Roman"/>
                <w:b/>
                <w:bCs/>
                <w:sz w:val="22"/>
                <w:szCs w:val="22"/>
              </w:rPr>
              <w:t>Review of the IEP goal/objectives and description of progress toward goal/objectives: </w:t>
            </w:r>
          </w:p>
        </w:tc>
      </w:tr>
      <w:tr w:rsidR="00691330" w:rsidRPr="004C05D0" w14:paraId="306E1023" w14:textId="77777777" w:rsidTr="00322970">
        <w:trPr>
          <w:trHeight w:val="1575"/>
        </w:trPr>
        <w:tc>
          <w:tcPr>
            <w:tcW w:w="10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5091FA" w14:textId="787A0BF3" w:rsidR="00691330" w:rsidRPr="004C05D0" w:rsidRDefault="00691330" w:rsidP="00322970">
            <w:pPr>
              <w:rPr>
                <w:rFonts w:ascii="Times New Roman" w:hAnsi="Times New Roman" w:cs="Times New Roman"/>
                <w:sz w:val="22"/>
                <w:szCs w:val="22"/>
              </w:rPr>
            </w:pPr>
            <w:r w:rsidRPr="004C05D0">
              <w:rPr>
                <w:rFonts w:ascii="Times New Roman" w:hAnsi="Times New Roman" w:cs="Times New Roman"/>
                <w:sz w:val="22"/>
                <w:szCs w:val="22"/>
              </w:rPr>
              <w:t>Andrea continues to work on complying with teacher directives and using coping strategies to manage disappointment. The SEIT is currently targeting the short-term objective to use coping strategies when feeling disappointed. To work on this, the SEIT created a feelings book which lists various emotions, Andrea’s current response behaviors to those emotions, then</w:t>
            </w:r>
            <w:r w:rsidR="009C2FB3">
              <w:rPr>
                <w:rFonts w:ascii="Times New Roman" w:hAnsi="Times New Roman" w:cs="Times New Roman"/>
                <w:sz w:val="22"/>
                <w:szCs w:val="22"/>
              </w:rPr>
              <w:t xml:space="preserve"> examples of what she can do </w:t>
            </w:r>
            <w:r w:rsidRPr="004C05D0">
              <w:rPr>
                <w:rFonts w:ascii="Times New Roman" w:hAnsi="Times New Roman" w:cs="Times New Roman"/>
                <w:sz w:val="22"/>
                <w:szCs w:val="22"/>
              </w:rPr>
              <w:t xml:space="preserve">when she feels a certain emotion. The SEIT also created socials stories and will use puppets to role play various situations. The SEIT </w:t>
            </w:r>
            <w:r w:rsidR="004C05D0" w:rsidRPr="004C05D0">
              <w:rPr>
                <w:rFonts w:ascii="Times New Roman" w:hAnsi="Times New Roman" w:cs="Times New Roman"/>
                <w:sz w:val="22"/>
                <w:szCs w:val="22"/>
              </w:rPr>
              <w:t xml:space="preserve">continues to provide </w:t>
            </w:r>
            <w:r w:rsidRPr="004C05D0">
              <w:rPr>
                <w:rFonts w:ascii="Times New Roman" w:hAnsi="Times New Roman" w:cs="Times New Roman"/>
                <w:sz w:val="22"/>
                <w:szCs w:val="22"/>
              </w:rPr>
              <w:t>clear expectations for all situations and prepares the student</w:t>
            </w:r>
            <w:r w:rsidR="004C05D0" w:rsidRPr="004C05D0">
              <w:rPr>
                <w:rFonts w:ascii="Times New Roman" w:hAnsi="Times New Roman" w:cs="Times New Roman"/>
                <w:sz w:val="22"/>
                <w:szCs w:val="22"/>
              </w:rPr>
              <w:t xml:space="preserve"> ahead of time for various situations. This gives the child notice of what might happen in certain situations and how she can navigate each situation appropriately. </w:t>
            </w:r>
            <w:r w:rsidRPr="004C05D0">
              <w:rPr>
                <w:rFonts w:ascii="Times New Roman" w:hAnsi="Times New Roman" w:cs="Times New Roman"/>
                <w:sz w:val="22"/>
                <w:szCs w:val="22"/>
              </w:rPr>
              <w:t xml:space="preserve">The SEIT continues to use specific positive </w:t>
            </w:r>
            <w:r w:rsidR="004C05D0" w:rsidRPr="004C05D0">
              <w:rPr>
                <w:rFonts w:ascii="Times New Roman" w:hAnsi="Times New Roman" w:cs="Times New Roman"/>
                <w:sz w:val="22"/>
                <w:szCs w:val="22"/>
              </w:rPr>
              <w:t>praise,</w:t>
            </w:r>
            <w:r w:rsidRPr="004C05D0">
              <w:rPr>
                <w:rFonts w:ascii="Times New Roman" w:hAnsi="Times New Roman" w:cs="Times New Roman"/>
                <w:sz w:val="22"/>
                <w:szCs w:val="22"/>
              </w:rPr>
              <w:t xml:space="preserve"> and Andrea responds well to high fives and hand stamps. The SEIT also worked with the classroom teacher to create a “calming corner.” In the calming corner, there are visual posters with choices of several calming techniques (deep breathing, the use of sensory toys (squeezing, pulling), hugging oneself, listening to calming music, coloring and counting to 10. Andrea is starting to request breaks in the “calming corner” when she feels upset.</w:t>
            </w:r>
          </w:p>
          <w:p w14:paraId="1CFCFC77" w14:textId="77777777" w:rsidR="00691330" w:rsidRPr="004C05D0" w:rsidRDefault="00691330" w:rsidP="00322970">
            <w:pPr>
              <w:spacing w:after="0" w:line="240" w:lineRule="auto"/>
              <w:ind w:left="72" w:right="72"/>
              <w:rPr>
                <w:rFonts w:ascii="Times New Roman" w:hAnsi="Times New Roman" w:cs="Times New Roman"/>
                <w:b/>
                <w:bCs/>
                <w:sz w:val="22"/>
                <w:szCs w:val="22"/>
              </w:rPr>
            </w:pPr>
          </w:p>
        </w:tc>
      </w:tr>
    </w:tbl>
    <w:p w14:paraId="325247E5" w14:textId="401F86F2" w:rsidR="00F34034" w:rsidRPr="00545221" w:rsidRDefault="00F34034" w:rsidP="00545221">
      <w:pPr>
        <w:rPr>
          <w:rFonts w:ascii="Times New Roman" w:hAnsi="Times New Roman" w:cs="Times New Roman"/>
        </w:rPr>
      </w:pPr>
    </w:p>
    <w:p w14:paraId="77257D64" w14:textId="77777777" w:rsidR="00F20D4D" w:rsidRDefault="00F20D4D" w:rsidP="004D394F">
      <w:pPr>
        <w:spacing w:after="0" w:line="240" w:lineRule="auto"/>
        <w:rPr>
          <w:rFonts w:ascii="Times New Roman" w:hAnsi="Times New Roman" w:cs="Times New Roman"/>
          <w:b/>
          <w:bCs/>
          <w:color w:val="FF0000"/>
        </w:rPr>
      </w:pPr>
      <w:r>
        <w:rPr>
          <w:rFonts w:ascii="Times New Roman" w:hAnsi="Times New Roman" w:cs="Times New Roman"/>
          <w:b/>
          <w:bCs/>
          <w:color w:val="FF0000"/>
        </w:rPr>
        <w:t>Must be signature or electronic signature</w:t>
      </w:r>
    </w:p>
    <w:p w14:paraId="34F949B1" w14:textId="3D4E15F2" w:rsidR="00F34034" w:rsidRPr="00F20D4D" w:rsidRDefault="00F20D4D" w:rsidP="004D394F">
      <w:pPr>
        <w:spacing w:after="0" w:line="240" w:lineRule="auto"/>
        <w:rPr>
          <w:rFonts w:ascii="Times New Roman" w:hAnsi="Times New Roman" w:cs="Times New Roman"/>
          <w:b/>
          <w:bCs/>
          <w:color w:val="FF0000"/>
        </w:rPr>
      </w:pPr>
      <w:r>
        <w:rPr>
          <w:rFonts w:ascii="Times New Roman" w:hAnsi="Times New Roman" w:cs="Times New Roman"/>
          <w:b/>
          <w:bCs/>
          <w:color w:val="FF0000"/>
        </w:rPr>
        <w:t xml:space="preserve">NOT ACCEPTING SCRIPT FONT </w:t>
      </w:r>
    </w:p>
    <w:p w14:paraId="69A70E9A" w14:textId="7B5BA18E" w:rsidR="00F34034" w:rsidRPr="00F20D4D" w:rsidRDefault="00F34034" w:rsidP="004D394F">
      <w:pPr>
        <w:spacing w:after="0" w:line="240" w:lineRule="auto"/>
        <w:rPr>
          <w:rFonts w:ascii="Times New Roman" w:hAnsi="Times New Roman" w:cs="Times New Roman"/>
          <w:sz w:val="20"/>
          <w:szCs w:val="20"/>
        </w:rPr>
      </w:pPr>
      <w:r w:rsidRPr="00545221">
        <w:rPr>
          <w:rFonts w:ascii="Times New Roman" w:hAnsi="Times New Roman" w:cs="Times New Roman"/>
          <w:b/>
          <w:bCs/>
          <w:sz w:val="20"/>
          <w:szCs w:val="20"/>
        </w:rPr>
        <w:t xml:space="preserve">Provider Signature: </w:t>
      </w:r>
      <w:r w:rsidR="008F6265" w:rsidRPr="003330FE">
        <w:rPr>
          <w:noProof/>
        </w:rPr>
        <w:drawing>
          <wp:inline distT="0" distB="0" distL="0" distR="0" wp14:anchorId="28446EB5" wp14:editId="6457CED9">
            <wp:extent cx="1542415" cy="285894"/>
            <wp:effectExtent l="0" t="0" r="635" b="0"/>
            <wp:docPr id="951669485" name="Picture 1" descr="A black letter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69485" name="Picture 1" descr="A black letter on a white surface&#10;&#10;Description automatically generated"/>
                    <pic:cNvPicPr/>
                  </pic:nvPicPr>
                  <pic:blipFill>
                    <a:blip r:embed="rId5"/>
                    <a:stretch>
                      <a:fillRect/>
                    </a:stretch>
                  </pic:blipFill>
                  <pic:spPr>
                    <a:xfrm>
                      <a:off x="0" y="0"/>
                      <a:ext cx="1673813" cy="310249"/>
                    </a:xfrm>
                    <a:prstGeom prst="rect">
                      <a:avLst/>
                    </a:prstGeom>
                  </pic:spPr>
                </pic:pic>
              </a:graphicData>
            </a:graphic>
          </wp:inline>
        </w:drawing>
      </w:r>
      <w:r w:rsidRPr="00545221">
        <w:rPr>
          <w:rFonts w:ascii="Times New Roman" w:hAnsi="Times New Roman" w:cs="Times New Roman"/>
          <w:b/>
          <w:bCs/>
          <w:sz w:val="20"/>
          <w:szCs w:val="20"/>
        </w:rPr>
        <w:tab/>
      </w:r>
      <w:r w:rsidRPr="00545221">
        <w:rPr>
          <w:rFonts w:ascii="Times New Roman" w:hAnsi="Times New Roman" w:cs="Times New Roman"/>
          <w:b/>
          <w:bCs/>
          <w:sz w:val="20"/>
          <w:szCs w:val="20"/>
        </w:rPr>
        <w:tab/>
      </w:r>
      <w:r w:rsidRPr="00545221">
        <w:rPr>
          <w:rFonts w:ascii="Times New Roman" w:hAnsi="Times New Roman" w:cs="Times New Roman"/>
          <w:b/>
          <w:bCs/>
          <w:sz w:val="20"/>
          <w:szCs w:val="20"/>
        </w:rPr>
        <w:tab/>
      </w:r>
      <w:r w:rsidRPr="00545221">
        <w:rPr>
          <w:rFonts w:ascii="Times New Roman" w:hAnsi="Times New Roman" w:cs="Times New Roman"/>
          <w:b/>
          <w:bCs/>
          <w:sz w:val="20"/>
          <w:szCs w:val="20"/>
        </w:rPr>
        <w:tab/>
      </w:r>
      <w:r w:rsidRPr="00545221">
        <w:rPr>
          <w:rFonts w:ascii="Times New Roman" w:hAnsi="Times New Roman" w:cs="Times New Roman"/>
          <w:b/>
          <w:bCs/>
          <w:sz w:val="20"/>
          <w:szCs w:val="20"/>
        </w:rPr>
        <w:tab/>
        <w:t>Date:</w:t>
      </w:r>
      <w:r w:rsidR="00F20D4D">
        <w:rPr>
          <w:rFonts w:ascii="Times New Roman" w:hAnsi="Times New Roman" w:cs="Times New Roman"/>
          <w:b/>
          <w:bCs/>
          <w:sz w:val="20"/>
          <w:szCs w:val="20"/>
        </w:rPr>
        <w:t xml:space="preserve"> </w:t>
      </w:r>
      <w:r w:rsidR="00F20D4D">
        <w:rPr>
          <w:rFonts w:ascii="Times New Roman" w:hAnsi="Times New Roman" w:cs="Times New Roman"/>
          <w:sz w:val="20"/>
          <w:szCs w:val="20"/>
        </w:rPr>
        <w:t>mm/dd/</w:t>
      </w:r>
      <w:proofErr w:type="spellStart"/>
      <w:r w:rsidR="00F20D4D">
        <w:rPr>
          <w:rFonts w:ascii="Times New Roman" w:hAnsi="Times New Roman" w:cs="Times New Roman"/>
          <w:sz w:val="20"/>
          <w:szCs w:val="20"/>
        </w:rPr>
        <w:t>yyyy</w:t>
      </w:r>
      <w:proofErr w:type="spellEnd"/>
    </w:p>
    <w:sectPr w:rsidR="00F34034" w:rsidRPr="00F20D4D" w:rsidSect="0001624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1B"/>
    <w:rsid w:val="00001113"/>
    <w:rsid w:val="0000367D"/>
    <w:rsid w:val="0001624A"/>
    <w:rsid w:val="000B4E7E"/>
    <w:rsid w:val="000D4265"/>
    <w:rsid w:val="0010697B"/>
    <w:rsid w:val="00246DC1"/>
    <w:rsid w:val="002546C8"/>
    <w:rsid w:val="003378B2"/>
    <w:rsid w:val="003801A2"/>
    <w:rsid w:val="003C682B"/>
    <w:rsid w:val="00473A58"/>
    <w:rsid w:val="004A4F95"/>
    <w:rsid w:val="004C05D0"/>
    <w:rsid w:val="004D394F"/>
    <w:rsid w:val="004E06DB"/>
    <w:rsid w:val="00545221"/>
    <w:rsid w:val="00573C6F"/>
    <w:rsid w:val="00615471"/>
    <w:rsid w:val="00621F2E"/>
    <w:rsid w:val="00682F62"/>
    <w:rsid w:val="00691330"/>
    <w:rsid w:val="006C1A59"/>
    <w:rsid w:val="006D37E9"/>
    <w:rsid w:val="006E38D9"/>
    <w:rsid w:val="007328E8"/>
    <w:rsid w:val="0076221B"/>
    <w:rsid w:val="00800D4E"/>
    <w:rsid w:val="0081507E"/>
    <w:rsid w:val="008270AF"/>
    <w:rsid w:val="00896843"/>
    <w:rsid w:val="008B0C57"/>
    <w:rsid w:val="008E1283"/>
    <w:rsid w:val="008E3268"/>
    <w:rsid w:val="008F6265"/>
    <w:rsid w:val="0091712E"/>
    <w:rsid w:val="009C2FB3"/>
    <w:rsid w:val="009D738E"/>
    <w:rsid w:val="00A516E1"/>
    <w:rsid w:val="00A62587"/>
    <w:rsid w:val="00B10D7C"/>
    <w:rsid w:val="00B24F9D"/>
    <w:rsid w:val="00B5308D"/>
    <w:rsid w:val="00B907FB"/>
    <w:rsid w:val="00C3370E"/>
    <w:rsid w:val="00C50E57"/>
    <w:rsid w:val="00C57B9A"/>
    <w:rsid w:val="00CD2DEB"/>
    <w:rsid w:val="00D211A1"/>
    <w:rsid w:val="00D341A3"/>
    <w:rsid w:val="00D61546"/>
    <w:rsid w:val="00D81736"/>
    <w:rsid w:val="00DF7ADD"/>
    <w:rsid w:val="00EE3844"/>
    <w:rsid w:val="00EF1D33"/>
    <w:rsid w:val="00F20D4D"/>
    <w:rsid w:val="00F23E96"/>
    <w:rsid w:val="00F34034"/>
    <w:rsid w:val="00F705CA"/>
    <w:rsid w:val="00F85C0A"/>
    <w:rsid w:val="00FE60BA"/>
    <w:rsid w:val="00FF72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A1A2"/>
  <w15:chartTrackingRefBased/>
  <w15:docId w15:val="{D9D5EAB6-D6A7-45C2-9746-2AF7C02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21B"/>
    <w:rPr>
      <w:rFonts w:eastAsiaTheme="majorEastAsia" w:cstheme="majorBidi"/>
      <w:color w:val="272727" w:themeColor="text1" w:themeTint="D8"/>
    </w:rPr>
  </w:style>
  <w:style w:type="paragraph" w:styleId="Title">
    <w:name w:val="Title"/>
    <w:basedOn w:val="Normal"/>
    <w:next w:val="Normal"/>
    <w:link w:val="TitleChar"/>
    <w:uiPriority w:val="10"/>
    <w:qFormat/>
    <w:rsid w:val="00762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21B"/>
    <w:pPr>
      <w:spacing w:before="160"/>
      <w:jc w:val="center"/>
    </w:pPr>
    <w:rPr>
      <w:i/>
      <w:iCs/>
      <w:color w:val="404040" w:themeColor="text1" w:themeTint="BF"/>
    </w:rPr>
  </w:style>
  <w:style w:type="character" w:customStyle="1" w:styleId="QuoteChar">
    <w:name w:val="Quote Char"/>
    <w:basedOn w:val="DefaultParagraphFont"/>
    <w:link w:val="Quote"/>
    <w:uiPriority w:val="29"/>
    <w:rsid w:val="0076221B"/>
    <w:rPr>
      <w:i/>
      <w:iCs/>
      <w:color w:val="404040" w:themeColor="text1" w:themeTint="BF"/>
    </w:rPr>
  </w:style>
  <w:style w:type="paragraph" w:styleId="ListParagraph">
    <w:name w:val="List Paragraph"/>
    <w:basedOn w:val="Normal"/>
    <w:uiPriority w:val="34"/>
    <w:qFormat/>
    <w:rsid w:val="0076221B"/>
    <w:pPr>
      <w:ind w:left="720"/>
      <w:contextualSpacing/>
    </w:pPr>
  </w:style>
  <w:style w:type="character" w:styleId="IntenseEmphasis">
    <w:name w:val="Intense Emphasis"/>
    <w:basedOn w:val="DefaultParagraphFont"/>
    <w:uiPriority w:val="21"/>
    <w:qFormat/>
    <w:rsid w:val="0076221B"/>
    <w:rPr>
      <w:i/>
      <w:iCs/>
      <w:color w:val="0F4761" w:themeColor="accent1" w:themeShade="BF"/>
    </w:rPr>
  </w:style>
  <w:style w:type="paragraph" w:styleId="IntenseQuote">
    <w:name w:val="Intense Quote"/>
    <w:basedOn w:val="Normal"/>
    <w:next w:val="Normal"/>
    <w:link w:val="IntenseQuoteChar"/>
    <w:uiPriority w:val="30"/>
    <w:qFormat/>
    <w:rsid w:val="00762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21B"/>
    <w:rPr>
      <w:i/>
      <w:iCs/>
      <w:color w:val="0F4761" w:themeColor="accent1" w:themeShade="BF"/>
    </w:rPr>
  </w:style>
  <w:style w:type="character" w:styleId="IntenseReference">
    <w:name w:val="Intense Reference"/>
    <w:basedOn w:val="DefaultParagraphFont"/>
    <w:uiPriority w:val="32"/>
    <w:qFormat/>
    <w:rsid w:val="0076221B"/>
    <w:rPr>
      <w:b/>
      <w:bCs/>
      <w:smallCaps/>
      <w:color w:val="0F4761" w:themeColor="accent1" w:themeShade="BF"/>
      <w:spacing w:val="5"/>
    </w:rPr>
  </w:style>
  <w:style w:type="table" w:styleId="TableGrid">
    <w:name w:val="Table Grid"/>
    <w:basedOn w:val="TableNormal"/>
    <w:uiPriority w:val="39"/>
    <w:rsid w:val="00FE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635850">
      <w:bodyDiv w:val="1"/>
      <w:marLeft w:val="0"/>
      <w:marRight w:val="0"/>
      <w:marTop w:val="0"/>
      <w:marBottom w:val="0"/>
      <w:divBdr>
        <w:top w:val="none" w:sz="0" w:space="0" w:color="auto"/>
        <w:left w:val="none" w:sz="0" w:space="0" w:color="auto"/>
        <w:bottom w:val="none" w:sz="0" w:space="0" w:color="auto"/>
        <w:right w:val="none" w:sz="0" w:space="0" w:color="auto"/>
      </w:divBdr>
      <w:divsChild>
        <w:div w:id="590746401">
          <w:marLeft w:val="0"/>
          <w:marRight w:val="0"/>
          <w:marTop w:val="0"/>
          <w:marBottom w:val="0"/>
          <w:divBdr>
            <w:top w:val="none" w:sz="0" w:space="0" w:color="auto"/>
            <w:left w:val="none" w:sz="0" w:space="0" w:color="auto"/>
            <w:bottom w:val="none" w:sz="0" w:space="0" w:color="auto"/>
            <w:right w:val="none" w:sz="0" w:space="0" w:color="auto"/>
          </w:divBdr>
          <w:divsChild>
            <w:div w:id="2064019294">
              <w:marLeft w:val="0"/>
              <w:marRight w:val="0"/>
              <w:marTop w:val="0"/>
              <w:marBottom w:val="0"/>
              <w:divBdr>
                <w:top w:val="none" w:sz="0" w:space="0" w:color="auto"/>
                <w:left w:val="none" w:sz="0" w:space="0" w:color="auto"/>
                <w:bottom w:val="none" w:sz="0" w:space="0" w:color="auto"/>
                <w:right w:val="none" w:sz="0" w:space="0" w:color="auto"/>
              </w:divBdr>
            </w:div>
          </w:divsChild>
        </w:div>
        <w:div w:id="1594510962">
          <w:marLeft w:val="0"/>
          <w:marRight w:val="0"/>
          <w:marTop w:val="0"/>
          <w:marBottom w:val="0"/>
          <w:divBdr>
            <w:top w:val="none" w:sz="0" w:space="0" w:color="auto"/>
            <w:left w:val="none" w:sz="0" w:space="0" w:color="auto"/>
            <w:bottom w:val="none" w:sz="0" w:space="0" w:color="auto"/>
            <w:right w:val="none" w:sz="0" w:space="0" w:color="auto"/>
          </w:divBdr>
          <w:divsChild>
            <w:div w:id="1992440955">
              <w:marLeft w:val="0"/>
              <w:marRight w:val="0"/>
              <w:marTop w:val="0"/>
              <w:marBottom w:val="0"/>
              <w:divBdr>
                <w:top w:val="none" w:sz="0" w:space="0" w:color="auto"/>
                <w:left w:val="none" w:sz="0" w:space="0" w:color="auto"/>
                <w:bottom w:val="none" w:sz="0" w:space="0" w:color="auto"/>
                <w:right w:val="none" w:sz="0" w:space="0" w:color="auto"/>
              </w:divBdr>
            </w:div>
          </w:divsChild>
        </w:div>
        <w:div w:id="2125540023">
          <w:marLeft w:val="0"/>
          <w:marRight w:val="0"/>
          <w:marTop w:val="0"/>
          <w:marBottom w:val="0"/>
          <w:divBdr>
            <w:top w:val="none" w:sz="0" w:space="0" w:color="auto"/>
            <w:left w:val="none" w:sz="0" w:space="0" w:color="auto"/>
            <w:bottom w:val="none" w:sz="0" w:space="0" w:color="auto"/>
            <w:right w:val="none" w:sz="0" w:space="0" w:color="auto"/>
          </w:divBdr>
          <w:divsChild>
            <w:div w:id="10766227">
              <w:marLeft w:val="0"/>
              <w:marRight w:val="0"/>
              <w:marTop w:val="0"/>
              <w:marBottom w:val="0"/>
              <w:divBdr>
                <w:top w:val="none" w:sz="0" w:space="0" w:color="auto"/>
                <w:left w:val="none" w:sz="0" w:space="0" w:color="auto"/>
                <w:bottom w:val="none" w:sz="0" w:space="0" w:color="auto"/>
                <w:right w:val="none" w:sz="0" w:space="0" w:color="auto"/>
              </w:divBdr>
            </w:div>
          </w:divsChild>
        </w:div>
        <w:div w:id="2056003390">
          <w:marLeft w:val="0"/>
          <w:marRight w:val="0"/>
          <w:marTop w:val="0"/>
          <w:marBottom w:val="0"/>
          <w:divBdr>
            <w:top w:val="none" w:sz="0" w:space="0" w:color="auto"/>
            <w:left w:val="none" w:sz="0" w:space="0" w:color="auto"/>
            <w:bottom w:val="none" w:sz="0" w:space="0" w:color="auto"/>
            <w:right w:val="none" w:sz="0" w:space="0" w:color="auto"/>
          </w:divBdr>
          <w:divsChild>
            <w:div w:id="1271938572">
              <w:marLeft w:val="0"/>
              <w:marRight w:val="0"/>
              <w:marTop w:val="0"/>
              <w:marBottom w:val="0"/>
              <w:divBdr>
                <w:top w:val="none" w:sz="0" w:space="0" w:color="auto"/>
                <w:left w:val="none" w:sz="0" w:space="0" w:color="auto"/>
                <w:bottom w:val="none" w:sz="0" w:space="0" w:color="auto"/>
                <w:right w:val="none" w:sz="0" w:space="0" w:color="auto"/>
              </w:divBdr>
            </w:div>
          </w:divsChild>
        </w:div>
        <w:div w:id="1739746539">
          <w:marLeft w:val="0"/>
          <w:marRight w:val="0"/>
          <w:marTop w:val="0"/>
          <w:marBottom w:val="0"/>
          <w:divBdr>
            <w:top w:val="none" w:sz="0" w:space="0" w:color="auto"/>
            <w:left w:val="none" w:sz="0" w:space="0" w:color="auto"/>
            <w:bottom w:val="none" w:sz="0" w:space="0" w:color="auto"/>
            <w:right w:val="none" w:sz="0" w:space="0" w:color="auto"/>
          </w:divBdr>
          <w:divsChild>
            <w:div w:id="424106914">
              <w:marLeft w:val="0"/>
              <w:marRight w:val="0"/>
              <w:marTop w:val="0"/>
              <w:marBottom w:val="0"/>
              <w:divBdr>
                <w:top w:val="none" w:sz="0" w:space="0" w:color="auto"/>
                <w:left w:val="none" w:sz="0" w:space="0" w:color="auto"/>
                <w:bottom w:val="none" w:sz="0" w:space="0" w:color="auto"/>
                <w:right w:val="none" w:sz="0" w:space="0" w:color="auto"/>
              </w:divBdr>
            </w:div>
          </w:divsChild>
        </w:div>
        <w:div w:id="305277223">
          <w:marLeft w:val="0"/>
          <w:marRight w:val="0"/>
          <w:marTop w:val="0"/>
          <w:marBottom w:val="0"/>
          <w:divBdr>
            <w:top w:val="none" w:sz="0" w:space="0" w:color="auto"/>
            <w:left w:val="none" w:sz="0" w:space="0" w:color="auto"/>
            <w:bottom w:val="none" w:sz="0" w:space="0" w:color="auto"/>
            <w:right w:val="none" w:sz="0" w:space="0" w:color="auto"/>
          </w:divBdr>
          <w:divsChild>
            <w:div w:id="509175886">
              <w:marLeft w:val="0"/>
              <w:marRight w:val="0"/>
              <w:marTop w:val="0"/>
              <w:marBottom w:val="0"/>
              <w:divBdr>
                <w:top w:val="none" w:sz="0" w:space="0" w:color="auto"/>
                <w:left w:val="none" w:sz="0" w:space="0" w:color="auto"/>
                <w:bottom w:val="none" w:sz="0" w:space="0" w:color="auto"/>
                <w:right w:val="none" w:sz="0" w:space="0" w:color="auto"/>
              </w:divBdr>
            </w:div>
          </w:divsChild>
        </w:div>
        <w:div w:id="341205194">
          <w:marLeft w:val="0"/>
          <w:marRight w:val="0"/>
          <w:marTop w:val="0"/>
          <w:marBottom w:val="0"/>
          <w:divBdr>
            <w:top w:val="none" w:sz="0" w:space="0" w:color="auto"/>
            <w:left w:val="none" w:sz="0" w:space="0" w:color="auto"/>
            <w:bottom w:val="none" w:sz="0" w:space="0" w:color="auto"/>
            <w:right w:val="none" w:sz="0" w:space="0" w:color="auto"/>
          </w:divBdr>
          <w:divsChild>
            <w:div w:id="1415206451">
              <w:marLeft w:val="0"/>
              <w:marRight w:val="0"/>
              <w:marTop w:val="0"/>
              <w:marBottom w:val="0"/>
              <w:divBdr>
                <w:top w:val="none" w:sz="0" w:space="0" w:color="auto"/>
                <w:left w:val="none" w:sz="0" w:space="0" w:color="auto"/>
                <w:bottom w:val="none" w:sz="0" w:space="0" w:color="auto"/>
                <w:right w:val="none" w:sz="0" w:space="0" w:color="auto"/>
              </w:divBdr>
            </w:div>
          </w:divsChild>
        </w:div>
        <w:div w:id="186407888">
          <w:marLeft w:val="0"/>
          <w:marRight w:val="0"/>
          <w:marTop w:val="0"/>
          <w:marBottom w:val="0"/>
          <w:divBdr>
            <w:top w:val="none" w:sz="0" w:space="0" w:color="auto"/>
            <w:left w:val="none" w:sz="0" w:space="0" w:color="auto"/>
            <w:bottom w:val="none" w:sz="0" w:space="0" w:color="auto"/>
            <w:right w:val="none" w:sz="0" w:space="0" w:color="auto"/>
          </w:divBdr>
          <w:divsChild>
            <w:div w:id="1220673886">
              <w:marLeft w:val="0"/>
              <w:marRight w:val="0"/>
              <w:marTop w:val="0"/>
              <w:marBottom w:val="0"/>
              <w:divBdr>
                <w:top w:val="none" w:sz="0" w:space="0" w:color="auto"/>
                <w:left w:val="none" w:sz="0" w:space="0" w:color="auto"/>
                <w:bottom w:val="none" w:sz="0" w:space="0" w:color="auto"/>
                <w:right w:val="none" w:sz="0" w:space="0" w:color="auto"/>
              </w:divBdr>
            </w:div>
          </w:divsChild>
        </w:div>
        <w:div w:id="41055769">
          <w:marLeft w:val="0"/>
          <w:marRight w:val="0"/>
          <w:marTop w:val="0"/>
          <w:marBottom w:val="0"/>
          <w:divBdr>
            <w:top w:val="none" w:sz="0" w:space="0" w:color="auto"/>
            <w:left w:val="none" w:sz="0" w:space="0" w:color="auto"/>
            <w:bottom w:val="none" w:sz="0" w:space="0" w:color="auto"/>
            <w:right w:val="none" w:sz="0" w:space="0" w:color="auto"/>
          </w:divBdr>
          <w:divsChild>
            <w:div w:id="1628581591">
              <w:marLeft w:val="0"/>
              <w:marRight w:val="0"/>
              <w:marTop w:val="0"/>
              <w:marBottom w:val="0"/>
              <w:divBdr>
                <w:top w:val="none" w:sz="0" w:space="0" w:color="auto"/>
                <w:left w:val="none" w:sz="0" w:space="0" w:color="auto"/>
                <w:bottom w:val="none" w:sz="0" w:space="0" w:color="auto"/>
                <w:right w:val="none" w:sz="0" w:space="0" w:color="auto"/>
              </w:divBdr>
            </w:div>
          </w:divsChild>
        </w:div>
        <w:div w:id="858617175">
          <w:marLeft w:val="0"/>
          <w:marRight w:val="0"/>
          <w:marTop w:val="0"/>
          <w:marBottom w:val="0"/>
          <w:divBdr>
            <w:top w:val="none" w:sz="0" w:space="0" w:color="auto"/>
            <w:left w:val="none" w:sz="0" w:space="0" w:color="auto"/>
            <w:bottom w:val="none" w:sz="0" w:space="0" w:color="auto"/>
            <w:right w:val="none" w:sz="0" w:space="0" w:color="auto"/>
          </w:divBdr>
          <w:divsChild>
            <w:div w:id="1005743293">
              <w:marLeft w:val="0"/>
              <w:marRight w:val="0"/>
              <w:marTop w:val="0"/>
              <w:marBottom w:val="0"/>
              <w:divBdr>
                <w:top w:val="none" w:sz="0" w:space="0" w:color="auto"/>
                <w:left w:val="none" w:sz="0" w:space="0" w:color="auto"/>
                <w:bottom w:val="none" w:sz="0" w:space="0" w:color="auto"/>
                <w:right w:val="none" w:sz="0" w:space="0" w:color="auto"/>
              </w:divBdr>
            </w:div>
          </w:divsChild>
        </w:div>
        <w:div w:id="1810197602">
          <w:marLeft w:val="0"/>
          <w:marRight w:val="0"/>
          <w:marTop w:val="0"/>
          <w:marBottom w:val="0"/>
          <w:divBdr>
            <w:top w:val="none" w:sz="0" w:space="0" w:color="auto"/>
            <w:left w:val="none" w:sz="0" w:space="0" w:color="auto"/>
            <w:bottom w:val="none" w:sz="0" w:space="0" w:color="auto"/>
            <w:right w:val="none" w:sz="0" w:space="0" w:color="auto"/>
          </w:divBdr>
          <w:divsChild>
            <w:div w:id="605388735">
              <w:marLeft w:val="0"/>
              <w:marRight w:val="0"/>
              <w:marTop w:val="0"/>
              <w:marBottom w:val="0"/>
              <w:divBdr>
                <w:top w:val="none" w:sz="0" w:space="0" w:color="auto"/>
                <w:left w:val="none" w:sz="0" w:space="0" w:color="auto"/>
                <w:bottom w:val="none" w:sz="0" w:space="0" w:color="auto"/>
                <w:right w:val="none" w:sz="0" w:space="0" w:color="auto"/>
              </w:divBdr>
            </w:div>
          </w:divsChild>
        </w:div>
        <w:div w:id="791049541">
          <w:marLeft w:val="0"/>
          <w:marRight w:val="0"/>
          <w:marTop w:val="0"/>
          <w:marBottom w:val="0"/>
          <w:divBdr>
            <w:top w:val="none" w:sz="0" w:space="0" w:color="auto"/>
            <w:left w:val="none" w:sz="0" w:space="0" w:color="auto"/>
            <w:bottom w:val="none" w:sz="0" w:space="0" w:color="auto"/>
            <w:right w:val="none" w:sz="0" w:space="0" w:color="auto"/>
          </w:divBdr>
          <w:divsChild>
            <w:div w:id="651367433">
              <w:marLeft w:val="0"/>
              <w:marRight w:val="0"/>
              <w:marTop w:val="0"/>
              <w:marBottom w:val="0"/>
              <w:divBdr>
                <w:top w:val="none" w:sz="0" w:space="0" w:color="auto"/>
                <w:left w:val="none" w:sz="0" w:space="0" w:color="auto"/>
                <w:bottom w:val="none" w:sz="0" w:space="0" w:color="auto"/>
                <w:right w:val="none" w:sz="0" w:space="0" w:color="auto"/>
              </w:divBdr>
            </w:div>
          </w:divsChild>
        </w:div>
        <w:div w:id="1081217858">
          <w:marLeft w:val="0"/>
          <w:marRight w:val="0"/>
          <w:marTop w:val="0"/>
          <w:marBottom w:val="0"/>
          <w:divBdr>
            <w:top w:val="none" w:sz="0" w:space="0" w:color="auto"/>
            <w:left w:val="none" w:sz="0" w:space="0" w:color="auto"/>
            <w:bottom w:val="none" w:sz="0" w:space="0" w:color="auto"/>
            <w:right w:val="none" w:sz="0" w:space="0" w:color="auto"/>
          </w:divBdr>
          <w:divsChild>
            <w:div w:id="48649744">
              <w:marLeft w:val="0"/>
              <w:marRight w:val="0"/>
              <w:marTop w:val="0"/>
              <w:marBottom w:val="0"/>
              <w:divBdr>
                <w:top w:val="none" w:sz="0" w:space="0" w:color="auto"/>
                <w:left w:val="none" w:sz="0" w:space="0" w:color="auto"/>
                <w:bottom w:val="none" w:sz="0" w:space="0" w:color="auto"/>
                <w:right w:val="none" w:sz="0" w:space="0" w:color="auto"/>
              </w:divBdr>
            </w:div>
          </w:divsChild>
        </w:div>
        <w:div w:id="2083485401">
          <w:marLeft w:val="0"/>
          <w:marRight w:val="0"/>
          <w:marTop w:val="0"/>
          <w:marBottom w:val="0"/>
          <w:divBdr>
            <w:top w:val="none" w:sz="0" w:space="0" w:color="auto"/>
            <w:left w:val="none" w:sz="0" w:space="0" w:color="auto"/>
            <w:bottom w:val="none" w:sz="0" w:space="0" w:color="auto"/>
            <w:right w:val="none" w:sz="0" w:space="0" w:color="auto"/>
          </w:divBdr>
          <w:divsChild>
            <w:div w:id="1540701191">
              <w:marLeft w:val="0"/>
              <w:marRight w:val="0"/>
              <w:marTop w:val="0"/>
              <w:marBottom w:val="0"/>
              <w:divBdr>
                <w:top w:val="none" w:sz="0" w:space="0" w:color="auto"/>
                <w:left w:val="none" w:sz="0" w:space="0" w:color="auto"/>
                <w:bottom w:val="none" w:sz="0" w:space="0" w:color="auto"/>
                <w:right w:val="none" w:sz="0" w:space="0" w:color="auto"/>
              </w:divBdr>
            </w:div>
          </w:divsChild>
        </w:div>
        <w:div w:id="1811240786">
          <w:marLeft w:val="0"/>
          <w:marRight w:val="0"/>
          <w:marTop w:val="0"/>
          <w:marBottom w:val="0"/>
          <w:divBdr>
            <w:top w:val="none" w:sz="0" w:space="0" w:color="auto"/>
            <w:left w:val="none" w:sz="0" w:space="0" w:color="auto"/>
            <w:bottom w:val="none" w:sz="0" w:space="0" w:color="auto"/>
            <w:right w:val="none" w:sz="0" w:space="0" w:color="auto"/>
          </w:divBdr>
          <w:divsChild>
            <w:div w:id="162206771">
              <w:marLeft w:val="0"/>
              <w:marRight w:val="0"/>
              <w:marTop w:val="0"/>
              <w:marBottom w:val="0"/>
              <w:divBdr>
                <w:top w:val="none" w:sz="0" w:space="0" w:color="auto"/>
                <w:left w:val="none" w:sz="0" w:space="0" w:color="auto"/>
                <w:bottom w:val="none" w:sz="0" w:space="0" w:color="auto"/>
                <w:right w:val="none" w:sz="0" w:space="0" w:color="auto"/>
              </w:divBdr>
            </w:div>
          </w:divsChild>
        </w:div>
        <w:div w:id="262417624">
          <w:marLeft w:val="0"/>
          <w:marRight w:val="0"/>
          <w:marTop w:val="0"/>
          <w:marBottom w:val="0"/>
          <w:divBdr>
            <w:top w:val="none" w:sz="0" w:space="0" w:color="auto"/>
            <w:left w:val="none" w:sz="0" w:space="0" w:color="auto"/>
            <w:bottom w:val="none" w:sz="0" w:space="0" w:color="auto"/>
            <w:right w:val="none" w:sz="0" w:space="0" w:color="auto"/>
          </w:divBdr>
          <w:divsChild>
            <w:div w:id="68044729">
              <w:marLeft w:val="0"/>
              <w:marRight w:val="0"/>
              <w:marTop w:val="0"/>
              <w:marBottom w:val="0"/>
              <w:divBdr>
                <w:top w:val="none" w:sz="0" w:space="0" w:color="auto"/>
                <w:left w:val="none" w:sz="0" w:space="0" w:color="auto"/>
                <w:bottom w:val="none" w:sz="0" w:space="0" w:color="auto"/>
                <w:right w:val="none" w:sz="0" w:space="0" w:color="auto"/>
              </w:divBdr>
            </w:div>
          </w:divsChild>
        </w:div>
        <w:div w:id="1988631932">
          <w:marLeft w:val="0"/>
          <w:marRight w:val="0"/>
          <w:marTop w:val="0"/>
          <w:marBottom w:val="0"/>
          <w:divBdr>
            <w:top w:val="none" w:sz="0" w:space="0" w:color="auto"/>
            <w:left w:val="none" w:sz="0" w:space="0" w:color="auto"/>
            <w:bottom w:val="none" w:sz="0" w:space="0" w:color="auto"/>
            <w:right w:val="none" w:sz="0" w:space="0" w:color="auto"/>
          </w:divBdr>
          <w:divsChild>
            <w:div w:id="2060125594">
              <w:marLeft w:val="0"/>
              <w:marRight w:val="0"/>
              <w:marTop w:val="0"/>
              <w:marBottom w:val="0"/>
              <w:divBdr>
                <w:top w:val="none" w:sz="0" w:space="0" w:color="auto"/>
                <w:left w:val="none" w:sz="0" w:space="0" w:color="auto"/>
                <w:bottom w:val="none" w:sz="0" w:space="0" w:color="auto"/>
                <w:right w:val="none" w:sz="0" w:space="0" w:color="auto"/>
              </w:divBdr>
            </w:div>
          </w:divsChild>
        </w:div>
        <w:div w:id="1193150565">
          <w:marLeft w:val="0"/>
          <w:marRight w:val="0"/>
          <w:marTop w:val="0"/>
          <w:marBottom w:val="0"/>
          <w:divBdr>
            <w:top w:val="none" w:sz="0" w:space="0" w:color="auto"/>
            <w:left w:val="none" w:sz="0" w:space="0" w:color="auto"/>
            <w:bottom w:val="none" w:sz="0" w:space="0" w:color="auto"/>
            <w:right w:val="none" w:sz="0" w:space="0" w:color="auto"/>
          </w:divBdr>
          <w:divsChild>
            <w:div w:id="754546691">
              <w:marLeft w:val="0"/>
              <w:marRight w:val="0"/>
              <w:marTop w:val="0"/>
              <w:marBottom w:val="0"/>
              <w:divBdr>
                <w:top w:val="none" w:sz="0" w:space="0" w:color="auto"/>
                <w:left w:val="none" w:sz="0" w:space="0" w:color="auto"/>
                <w:bottom w:val="none" w:sz="0" w:space="0" w:color="auto"/>
                <w:right w:val="none" w:sz="0" w:space="0" w:color="auto"/>
              </w:divBdr>
            </w:div>
          </w:divsChild>
        </w:div>
        <w:div w:id="1818716592">
          <w:marLeft w:val="0"/>
          <w:marRight w:val="0"/>
          <w:marTop w:val="0"/>
          <w:marBottom w:val="0"/>
          <w:divBdr>
            <w:top w:val="none" w:sz="0" w:space="0" w:color="auto"/>
            <w:left w:val="none" w:sz="0" w:space="0" w:color="auto"/>
            <w:bottom w:val="none" w:sz="0" w:space="0" w:color="auto"/>
            <w:right w:val="none" w:sz="0" w:space="0" w:color="auto"/>
          </w:divBdr>
          <w:divsChild>
            <w:div w:id="2573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3197">
      <w:bodyDiv w:val="1"/>
      <w:marLeft w:val="0"/>
      <w:marRight w:val="0"/>
      <w:marTop w:val="0"/>
      <w:marBottom w:val="0"/>
      <w:divBdr>
        <w:top w:val="none" w:sz="0" w:space="0" w:color="auto"/>
        <w:left w:val="none" w:sz="0" w:space="0" w:color="auto"/>
        <w:bottom w:val="none" w:sz="0" w:space="0" w:color="auto"/>
        <w:right w:val="none" w:sz="0" w:space="0" w:color="auto"/>
      </w:divBdr>
      <w:divsChild>
        <w:div w:id="1721900114">
          <w:marLeft w:val="0"/>
          <w:marRight w:val="0"/>
          <w:marTop w:val="0"/>
          <w:marBottom w:val="0"/>
          <w:divBdr>
            <w:top w:val="none" w:sz="0" w:space="0" w:color="auto"/>
            <w:left w:val="none" w:sz="0" w:space="0" w:color="auto"/>
            <w:bottom w:val="none" w:sz="0" w:space="0" w:color="auto"/>
            <w:right w:val="none" w:sz="0" w:space="0" w:color="auto"/>
          </w:divBdr>
          <w:divsChild>
            <w:div w:id="67655645">
              <w:marLeft w:val="0"/>
              <w:marRight w:val="0"/>
              <w:marTop w:val="0"/>
              <w:marBottom w:val="0"/>
              <w:divBdr>
                <w:top w:val="none" w:sz="0" w:space="0" w:color="auto"/>
                <w:left w:val="none" w:sz="0" w:space="0" w:color="auto"/>
                <w:bottom w:val="none" w:sz="0" w:space="0" w:color="auto"/>
                <w:right w:val="none" w:sz="0" w:space="0" w:color="auto"/>
              </w:divBdr>
            </w:div>
          </w:divsChild>
        </w:div>
        <w:div w:id="932587188">
          <w:marLeft w:val="0"/>
          <w:marRight w:val="0"/>
          <w:marTop w:val="0"/>
          <w:marBottom w:val="0"/>
          <w:divBdr>
            <w:top w:val="none" w:sz="0" w:space="0" w:color="auto"/>
            <w:left w:val="none" w:sz="0" w:space="0" w:color="auto"/>
            <w:bottom w:val="none" w:sz="0" w:space="0" w:color="auto"/>
            <w:right w:val="none" w:sz="0" w:space="0" w:color="auto"/>
          </w:divBdr>
          <w:divsChild>
            <w:div w:id="2061442415">
              <w:marLeft w:val="0"/>
              <w:marRight w:val="0"/>
              <w:marTop w:val="0"/>
              <w:marBottom w:val="0"/>
              <w:divBdr>
                <w:top w:val="none" w:sz="0" w:space="0" w:color="auto"/>
                <w:left w:val="none" w:sz="0" w:space="0" w:color="auto"/>
                <w:bottom w:val="none" w:sz="0" w:space="0" w:color="auto"/>
                <w:right w:val="none" w:sz="0" w:space="0" w:color="auto"/>
              </w:divBdr>
            </w:div>
          </w:divsChild>
        </w:div>
        <w:div w:id="407505164">
          <w:marLeft w:val="0"/>
          <w:marRight w:val="0"/>
          <w:marTop w:val="0"/>
          <w:marBottom w:val="0"/>
          <w:divBdr>
            <w:top w:val="none" w:sz="0" w:space="0" w:color="auto"/>
            <w:left w:val="none" w:sz="0" w:space="0" w:color="auto"/>
            <w:bottom w:val="none" w:sz="0" w:space="0" w:color="auto"/>
            <w:right w:val="none" w:sz="0" w:space="0" w:color="auto"/>
          </w:divBdr>
          <w:divsChild>
            <w:div w:id="1641305204">
              <w:marLeft w:val="0"/>
              <w:marRight w:val="0"/>
              <w:marTop w:val="0"/>
              <w:marBottom w:val="0"/>
              <w:divBdr>
                <w:top w:val="none" w:sz="0" w:space="0" w:color="auto"/>
                <w:left w:val="none" w:sz="0" w:space="0" w:color="auto"/>
                <w:bottom w:val="none" w:sz="0" w:space="0" w:color="auto"/>
                <w:right w:val="none" w:sz="0" w:space="0" w:color="auto"/>
              </w:divBdr>
            </w:div>
          </w:divsChild>
        </w:div>
        <w:div w:id="1076510399">
          <w:marLeft w:val="0"/>
          <w:marRight w:val="0"/>
          <w:marTop w:val="0"/>
          <w:marBottom w:val="0"/>
          <w:divBdr>
            <w:top w:val="none" w:sz="0" w:space="0" w:color="auto"/>
            <w:left w:val="none" w:sz="0" w:space="0" w:color="auto"/>
            <w:bottom w:val="none" w:sz="0" w:space="0" w:color="auto"/>
            <w:right w:val="none" w:sz="0" w:space="0" w:color="auto"/>
          </w:divBdr>
          <w:divsChild>
            <w:div w:id="521626856">
              <w:marLeft w:val="0"/>
              <w:marRight w:val="0"/>
              <w:marTop w:val="0"/>
              <w:marBottom w:val="0"/>
              <w:divBdr>
                <w:top w:val="none" w:sz="0" w:space="0" w:color="auto"/>
                <w:left w:val="none" w:sz="0" w:space="0" w:color="auto"/>
                <w:bottom w:val="none" w:sz="0" w:space="0" w:color="auto"/>
                <w:right w:val="none" w:sz="0" w:space="0" w:color="auto"/>
              </w:divBdr>
            </w:div>
          </w:divsChild>
        </w:div>
        <w:div w:id="1430348090">
          <w:marLeft w:val="0"/>
          <w:marRight w:val="0"/>
          <w:marTop w:val="0"/>
          <w:marBottom w:val="0"/>
          <w:divBdr>
            <w:top w:val="none" w:sz="0" w:space="0" w:color="auto"/>
            <w:left w:val="none" w:sz="0" w:space="0" w:color="auto"/>
            <w:bottom w:val="none" w:sz="0" w:space="0" w:color="auto"/>
            <w:right w:val="none" w:sz="0" w:space="0" w:color="auto"/>
          </w:divBdr>
          <w:divsChild>
            <w:div w:id="1318345039">
              <w:marLeft w:val="0"/>
              <w:marRight w:val="0"/>
              <w:marTop w:val="0"/>
              <w:marBottom w:val="0"/>
              <w:divBdr>
                <w:top w:val="none" w:sz="0" w:space="0" w:color="auto"/>
                <w:left w:val="none" w:sz="0" w:space="0" w:color="auto"/>
                <w:bottom w:val="none" w:sz="0" w:space="0" w:color="auto"/>
                <w:right w:val="none" w:sz="0" w:space="0" w:color="auto"/>
              </w:divBdr>
            </w:div>
          </w:divsChild>
        </w:div>
        <w:div w:id="1024551779">
          <w:marLeft w:val="0"/>
          <w:marRight w:val="0"/>
          <w:marTop w:val="0"/>
          <w:marBottom w:val="0"/>
          <w:divBdr>
            <w:top w:val="none" w:sz="0" w:space="0" w:color="auto"/>
            <w:left w:val="none" w:sz="0" w:space="0" w:color="auto"/>
            <w:bottom w:val="none" w:sz="0" w:space="0" w:color="auto"/>
            <w:right w:val="none" w:sz="0" w:space="0" w:color="auto"/>
          </w:divBdr>
          <w:divsChild>
            <w:div w:id="450516813">
              <w:marLeft w:val="0"/>
              <w:marRight w:val="0"/>
              <w:marTop w:val="0"/>
              <w:marBottom w:val="0"/>
              <w:divBdr>
                <w:top w:val="none" w:sz="0" w:space="0" w:color="auto"/>
                <w:left w:val="none" w:sz="0" w:space="0" w:color="auto"/>
                <w:bottom w:val="none" w:sz="0" w:space="0" w:color="auto"/>
                <w:right w:val="none" w:sz="0" w:space="0" w:color="auto"/>
              </w:divBdr>
            </w:div>
          </w:divsChild>
        </w:div>
        <w:div w:id="1468165153">
          <w:marLeft w:val="0"/>
          <w:marRight w:val="0"/>
          <w:marTop w:val="0"/>
          <w:marBottom w:val="0"/>
          <w:divBdr>
            <w:top w:val="none" w:sz="0" w:space="0" w:color="auto"/>
            <w:left w:val="none" w:sz="0" w:space="0" w:color="auto"/>
            <w:bottom w:val="none" w:sz="0" w:space="0" w:color="auto"/>
            <w:right w:val="none" w:sz="0" w:space="0" w:color="auto"/>
          </w:divBdr>
          <w:divsChild>
            <w:div w:id="1805342445">
              <w:marLeft w:val="0"/>
              <w:marRight w:val="0"/>
              <w:marTop w:val="0"/>
              <w:marBottom w:val="0"/>
              <w:divBdr>
                <w:top w:val="none" w:sz="0" w:space="0" w:color="auto"/>
                <w:left w:val="none" w:sz="0" w:space="0" w:color="auto"/>
                <w:bottom w:val="none" w:sz="0" w:space="0" w:color="auto"/>
                <w:right w:val="none" w:sz="0" w:space="0" w:color="auto"/>
              </w:divBdr>
            </w:div>
          </w:divsChild>
        </w:div>
        <w:div w:id="1537036195">
          <w:marLeft w:val="0"/>
          <w:marRight w:val="0"/>
          <w:marTop w:val="0"/>
          <w:marBottom w:val="0"/>
          <w:divBdr>
            <w:top w:val="none" w:sz="0" w:space="0" w:color="auto"/>
            <w:left w:val="none" w:sz="0" w:space="0" w:color="auto"/>
            <w:bottom w:val="none" w:sz="0" w:space="0" w:color="auto"/>
            <w:right w:val="none" w:sz="0" w:space="0" w:color="auto"/>
          </w:divBdr>
          <w:divsChild>
            <w:div w:id="1741636889">
              <w:marLeft w:val="0"/>
              <w:marRight w:val="0"/>
              <w:marTop w:val="0"/>
              <w:marBottom w:val="0"/>
              <w:divBdr>
                <w:top w:val="none" w:sz="0" w:space="0" w:color="auto"/>
                <w:left w:val="none" w:sz="0" w:space="0" w:color="auto"/>
                <w:bottom w:val="none" w:sz="0" w:space="0" w:color="auto"/>
                <w:right w:val="none" w:sz="0" w:space="0" w:color="auto"/>
              </w:divBdr>
            </w:div>
          </w:divsChild>
        </w:div>
        <w:div w:id="694426488">
          <w:marLeft w:val="0"/>
          <w:marRight w:val="0"/>
          <w:marTop w:val="0"/>
          <w:marBottom w:val="0"/>
          <w:divBdr>
            <w:top w:val="none" w:sz="0" w:space="0" w:color="auto"/>
            <w:left w:val="none" w:sz="0" w:space="0" w:color="auto"/>
            <w:bottom w:val="none" w:sz="0" w:space="0" w:color="auto"/>
            <w:right w:val="none" w:sz="0" w:space="0" w:color="auto"/>
          </w:divBdr>
          <w:divsChild>
            <w:div w:id="989600617">
              <w:marLeft w:val="0"/>
              <w:marRight w:val="0"/>
              <w:marTop w:val="0"/>
              <w:marBottom w:val="0"/>
              <w:divBdr>
                <w:top w:val="none" w:sz="0" w:space="0" w:color="auto"/>
                <w:left w:val="none" w:sz="0" w:space="0" w:color="auto"/>
                <w:bottom w:val="none" w:sz="0" w:space="0" w:color="auto"/>
                <w:right w:val="none" w:sz="0" w:space="0" w:color="auto"/>
              </w:divBdr>
            </w:div>
          </w:divsChild>
        </w:div>
        <w:div w:id="1054281734">
          <w:marLeft w:val="0"/>
          <w:marRight w:val="0"/>
          <w:marTop w:val="0"/>
          <w:marBottom w:val="0"/>
          <w:divBdr>
            <w:top w:val="none" w:sz="0" w:space="0" w:color="auto"/>
            <w:left w:val="none" w:sz="0" w:space="0" w:color="auto"/>
            <w:bottom w:val="none" w:sz="0" w:space="0" w:color="auto"/>
            <w:right w:val="none" w:sz="0" w:space="0" w:color="auto"/>
          </w:divBdr>
          <w:divsChild>
            <w:div w:id="1206522873">
              <w:marLeft w:val="0"/>
              <w:marRight w:val="0"/>
              <w:marTop w:val="0"/>
              <w:marBottom w:val="0"/>
              <w:divBdr>
                <w:top w:val="none" w:sz="0" w:space="0" w:color="auto"/>
                <w:left w:val="none" w:sz="0" w:space="0" w:color="auto"/>
                <w:bottom w:val="none" w:sz="0" w:space="0" w:color="auto"/>
                <w:right w:val="none" w:sz="0" w:space="0" w:color="auto"/>
              </w:divBdr>
            </w:div>
          </w:divsChild>
        </w:div>
        <w:div w:id="1658991023">
          <w:marLeft w:val="0"/>
          <w:marRight w:val="0"/>
          <w:marTop w:val="0"/>
          <w:marBottom w:val="0"/>
          <w:divBdr>
            <w:top w:val="none" w:sz="0" w:space="0" w:color="auto"/>
            <w:left w:val="none" w:sz="0" w:space="0" w:color="auto"/>
            <w:bottom w:val="none" w:sz="0" w:space="0" w:color="auto"/>
            <w:right w:val="none" w:sz="0" w:space="0" w:color="auto"/>
          </w:divBdr>
          <w:divsChild>
            <w:div w:id="1302151001">
              <w:marLeft w:val="0"/>
              <w:marRight w:val="0"/>
              <w:marTop w:val="0"/>
              <w:marBottom w:val="0"/>
              <w:divBdr>
                <w:top w:val="none" w:sz="0" w:space="0" w:color="auto"/>
                <w:left w:val="none" w:sz="0" w:space="0" w:color="auto"/>
                <w:bottom w:val="none" w:sz="0" w:space="0" w:color="auto"/>
                <w:right w:val="none" w:sz="0" w:space="0" w:color="auto"/>
              </w:divBdr>
            </w:div>
          </w:divsChild>
        </w:div>
        <w:div w:id="1112818753">
          <w:marLeft w:val="0"/>
          <w:marRight w:val="0"/>
          <w:marTop w:val="0"/>
          <w:marBottom w:val="0"/>
          <w:divBdr>
            <w:top w:val="none" w:sz="0" w:space="0" w:color="auto"/>
            <w:left w:val="none" w:sz="0" w:space="0" w:color="auto"/>
            <w:bottom w:val="none" w:sz="0" w:space="0" w:color="auto"/>
            <w:right w:val="none" w:sz="0" w:space="0" w:color="auto"/>
          </w:divBdr>
          <w:divsChild>
            <w:div w:id="705448496">
              <w:marLeft w:val="0"/>
              <w:marRight w:val="0"/>
              <w:marTop w:val="0"/>
              <w:marBottom w:val="0"/>
              <w:divBdr>
                <w:top w:val="none" w:sz="0" w:space="0" w:color="auto"/>
                <w:left w:val="none" w:sz="0" w:space="0" w:color="auto"/>
                <w:bottom w:val="none" w:sz="0" w:space="0" w:color="auto"/>
                <w:right w:val="none" w:sz="0" w:space="0" w:color="auto"/>
              </w:divBdr>
            </w:div>
          </w:divsChild>
        </w:div>
        <w:div w:id="1722291931">
          <w:marLeft w:val="0"/>
          <w:marRight w:val="0"/>
          <w:marTop w:val="0"/>
          <w:marBottom w:val="0"/>
          <w:divBdr>
            <w:top w:val="none" w:sz="0" w:space="0" w:color="auto"/>
            <w:left w:val="none" w:sz="0" w:space="0" w:color="auto"/>
            <w:bottom w:val="none" w:sz="0" w:space="0" w:color="auto"/>
            <w:right w:val="none" w:sz="0" w:space="0" w:color="auto"/>
          </w:divBdr>
          <w:divsChild>
            <w:div w:id="2068337089">
              <w:marLeft w:val="0"/>
              <w:marRight w:val="0"/>
              <w:marTop w:val="0"/>
              <w:marBottom w:val="0"/>
              <w:divBdr>
                <w:top w:val="none" w:sz="0" w:space="0" w:color="auto"/>
                <w:left w:val="none" w:sz="0" w:space="0" w:color="auto"/>
                <w:bottom w:val="none" w:sz="0" w:space="0" w:color="auto"/>
                <w:right w:val="none" w:sz="0" w:space="0" w:color="auto"/>
              </w:divBdr>
            </w:div>
          </w:divsChild>
        </w:div>
        <w:div w:id="1986663442">
          <w:marLeft w:val="0"/>
          <w:marRight w:val="0"/>
          <w:marTop w:val="0"/>
          <w:marBottom w:val="0"/>
          <w:divBdr>
            <w:top w:val="none" w:sz="0" w:space="0" w:color="auto"/>
            <w:left w:val="none" w:sz="0" w:space="0" w:color="auto"/>
            <w:bottom w:val="none" w:sz="0" w:space="0" w:color="auto"/>
            <w:right w:val="none" w:sz="0" w:space="0" w:color="auto"/>
          </w:divBdr>
          <w:divsChild>
            <w:div w:id="1750231964">
              <w:marLeft w:val="0"/>
              <w:marRight w:val="0"/>
              <w:marTop w:val="0"/>
              <w:marBottom w:val="0"/>
              <w:divBdr>
                <w:top w:val="none" w:sz="0" w:space="0" w:color="auto"/>
                <w:left w:val="none" w:sz="0" w:space="0" w:color="auto"/>
                <w:bottom w:val="none" w:sz="0" w:space="0" w:color="auto"/>
                <w:right w:val="none" w:sz="0" w:space="0" w:color="auto"/>
              </w:divBdr>
            </w:div>
          </w:divsChild>
        </w:div>
        <w:div w:id="338580453">
          <w:marLeft w:val="0"/>
          <w:marRight w:val="0"/>
          <w:marTop w:val="0"/>
          <w:marBottom w:val="0"/>
          <w:divBdr>
            <w:top w:val="none" w:sz="0" w:space="0" w:color="auto"/>
            <w:left w:val="none" w:sz="0" w:space="0" w:color="auto"/>
            <w:bottom w:val="none" w:sz="0" w:space="0" w:color="auto"/>
            <w:right w:val="none" w:sz="0" w:space="0" w:color="auto"/>
          </w:divBdr>
          <w:divsChild>
            <w:div w:id="127674078">
              <w:marLeft w:val="0"/>
              <w:marRight w:val="0"/>
              <w:marTop w:val="0"/>
              <w:marBottom w:val="0"/>
              <w:divBdr>
                <w:top w:val="none" w:sz="0" w:space="0" w:color="auto"/>
                <w:left w:val="none" w:sz="0" w:space="0" w:color="auto"/>
                <w:bottom w:val="none" w:sz="0" w:space="0" w:color="auto"/>
                <w:right w:val="none" w:sz="0" w:space="0" w:color="auto"/>
              </w:divBdr>
            </w:div>
          </w:divsChild>
        </w:div>
        <w:div w:id="202598657">
          <w:marLeft w:val="0"/>
          <w:marRight w:val="0"/>
          <w:marTop w:val="0"/>
          <w:marBottom w:val="0"/>
          <w:divBdr>
            <w:top w:val="none" w:sz="0" w:space="0" w:color="auto"/>
            <w:left w:val="none" w:sz="0" w:space="0" w:color="auto"/>
            <w:bottom w:val="none" w:sz="0" w:space="0" w:color="auto"/>
            <w:right w:val="none" w:sz="0" w:space="0" w:color="auto"/>
          </w:divBdr>
          <w:divsChild>
            <w:div w:id="203442752">
              <w:marLeft w:val="0"/>
              <w:marRight w:val="0"/>
              <w:marTop w:val="0"/>
              <w:marBottom w:val="0"/>
              <w:divBdr>
                <w:top w:val="none" w:sz="0" w:space="0" w:color="auto"/>
                <w:left w:val="none" w:sz="0" w:space="0" w:color="auto"/>
                <w:bottom w:val="none" w:sz="0" w:space="0" w:color="auto"/>
                <w:right w:val="none" w:sz="0" w:space="0" w:color="auto"/>
              </w:divBdr>
            </w:div>
          </w:divsChild>
        </w:div>
        <w:div w:id="1957830415">
          <w:marLeft w:val="0"/>
          <w:marRight w:val="0"/>
          <w:marTop w:val="0"/>
          <w:marBottom w:val="0"/>
          <w:divBdr>
            <w:top w:val="none" w:sz="0" w:space="0" w:color="auto"/>
            <w:left w:val="none" w:sz="0" w:space="0" w:color="auto"/>
            <w:bottom w:val="none" w:sz="0" w:space="0" w:color="auto"/>
            <w:right w:val="none" w:sz="0" w:space="0" w:color="auto"/>
          </w:divBdr>
          <w:divsChild>
            <w:div w:id="1674408627">
              <w:marLeft w:val="0"/>
              <w:marRight w:val="0"/>
              <w:marTop w:val="0"/>
              <w:marBottom w:val="0"/>
              <w:divBdr>
                <w:top w:val="none" w:sz="0" w:space="0" w:color="auto"/>
                <w:left w:val="none" w:sz="0" w:space="0" w:color="auto"/>
                <w:bottom w:val="none" w:sz="0" w:space="0" w:color="auto"/>
                <w:right w:val="none" w:sz="0" w:space="0" w:color="auto"/>
              </w:divBdr>
            </w:div>
          </w:divsChild>
        </w:div>
        <w:div w:id="204950642">
          <w:marLeft w:val="0"/>
          <w:marRight w:val="0"/>
          <w:marTop w:val="0"/>
          <w:marBottom w:val="0"/>
          <w:divBdr>
            <w:top w:val="none" w:sz="0" w:space="0" w:color="auto"/>
            <w:left w:val="none" w:sz="0" w:space="0" w:color="auto"/>
            <w:bottom w:val="none" w:sz="0" w:space="0" w:color="auto"/>
            <w:right w:val="none" w:sz="0" w:space="0" w:color="auto"/>
          </w:divBdr>
          <w:divsChild>
            <w:div w:id="277101375">
              <w:marLeft w:val="0"/>
              <w:marRight w:val="0"/>
              <w:marTop w:val="0"/>
              <w:marBottom w:val="0"/>
              <w:divBdr>
                <w:top w:val="none" w:sz="0" w:space="0" w:color="auto"/>
                <w:left w:val="none" w:sz="0" w:space="0" w:color="auto"/>
                <w:bottom w:val="none" w:sz="0" w:space="0" w:color="auto"/>
                <w:right w:val="none" w:sz="0" w:space="0" w:color="auto"/>
              </w:divBdr>
            </w:div>
          </w:divsChild>
        </w:div>
        <w:div w:id="1087456775">
          <w:marLeft w:val="0"/>
          <w:marRight w:val="0"/>
          <w:marTop w:val="0"/>
          <w:marBottom w:val="0"/>
          <w:divBdr>
            <w:top w:val="none" w:sz="0" w:space="0" w:color="auto"/>
            <w:left w:val="none" w:sz="0" w:space="0" w:color="auto"/>
            <w:bottom w:val="none" w:sz="0" w:space="0" w:color="auto"/>
            <w:right w:val="none" w:sz="0" w:space="0" w:color="auto"/>
          </w:divBdr>
          <w:divsChild>
            <w:div w:id="14322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5761">
      <w:bodyDiv w:val="1"/>
      <w:marLeft w:val="0"/>
      <w:marRight w:val="0"/>
      <w:marTop w:val="0"/>
      <w:marBottom w:val="0"/>
      <w:divBdr>
        <w:top w:val="none" w:sz="0" w:space="0" w:color="auto"/>
        <w:left w:val="none" w:sz="0" w:space="0" w:color="auto"/>
        <w:bottom w:val="none" w:sz="0" w:space="0" w:color="auto"/>
        <w:right w:val="none" w:sz="0" w:space="0" w:color="auto"/>
      </w:divBdr>
      <w:divsChild>
        <w:div w:id="107359651">
          <w:marLeft w:val="0"/>
          <w:marRight w:val="0"/>
          <w:marTop w:val="0"/>
          <w:marBottom w:val="0"/>
          <w:divBdr>
            <w:top w:val="none" w:sz="0" w:space="0" w:color="auto"/>
            <w:left w:val="none" w:sz="0" w:space="0" w:color="auto"/>
            <w:bottom w:val="none" w:sz="0" w:space="0" w:color="auto"/>
            <w:right w:val="none" w:sz="0" w:space="0" w:color="auto"/>
          </w:divBdr>
          <w:divsChild>
            <w:div w:id="323752117">
              <w:marLeft w:val="0"/>
              <w:marRight w:val="0"/>
              <w:marTop w:val="0"/>
              <w:marBottom w:val="0"/>
              <w:divBdr>
                <w:top w:val="none" w:sz="0" w:space="0" w:color="auto"/>
                <w:left w:val="none" w:sz="0" w:space="0" w:color="auto"/>
                <w:bottom w:val="none" w:sz="0" w:space="0" w:color="auto"/>
                <w:right w:val="none" w:sz="0" w:space="0" w:color="auto"/>
              </w:divBdr>
            </w:div>
          </w:divsChild>
        </w:div>
        <w:div w:id="1738085653">
          <w:marLeft w:val="0"/>
          <w:marRight w:val="0"/>
          <w:marTop w:val="0"/>
          <w:marBottom w:val="0"/>
          <w:divBdr>
            <w:top w:val="none" w:sz="0" w:space="0" w:color="auto"/>
            <w:left w:val="none" w:sz="0" w:space="0" w:color="auto"/>
            <w:bottom w:val="none" w:sz="0" w:space="0" w:color="auto"/>
            <w:right w:val="none" w:sz="0" w:space="0" w:color="auto"/>
          </w:divBdr>
          <w:divsChild>
            <w:div w:id="1501119195">
              <w:marLeft w:val="0"/>
              <w:marRight w:val="0"/>
              <w:marTop w:val="0"/>
              <w:marBottom w:val="0"/>
              <w:divBdr>
                <w:top w:val="none" w:sz="0" w:space="0" w:color="auto"/>
                <w:left w:val="none" w:sz="0" w:space="0" w:color="auto"/>
                <w:bottom w:val="none" w:sz="0" w:space="0" w:color="auto"/>
                <w:right w:val="none" w:sz="0" w:space="0" w:color="auto"/>
              </w:divBdr>
            </w:div>
          </w:divsChild>
        </w:div>
        <w:div w:id="179516394">
          <w:marLeft w:val="0"/>
          <w:marRight w:val="0"/>
          <w:marTop w:val="0"/>
          <w:marBottom w:val="0"/>
          <w:divBdr>
            <w:top w:val="none" w:sz="0" w:space="0" w:color="auto"/>
            <w:left w:val="none" w:sz="0" w:space="0" w:color="auto"/>
            <w:bottom w:val="none" w:sz="0" w:space="0" w:color="auto"/>
            <w:right w:val="none" w:sz="0" w:space="0" w:color="auto"/>
          </w:divBdr>
          <w:divsChild>
            <w:div w:id="1272669692">
              <w:marLeft w:val="0"/>
              <w:marRight w:val="0"/>
              <w:marTop w:val="0"/>
              <w:marBottom w:val="0"/>
              <w:divBdr>
                <w:top w:val="none" w:sz="0" w:space="0" w:color="auto"/>
                <w:left w:val="none" w:sz="0" w:space="0" w:color="auto"/>
                <w:bottom w:val="none" w:sz="0" w:space="0" w:color="auto"/>
                <w:right w:val="none" w:sz="0" w:space="0" w:color="auto"/>
              </w:divBdr>
            </w:div>
          </w:divsChild>
        </w:div>
        <w:div w:id="1997227254">
          <w:marLeft w:val="0"/>
          <w:marRight w:val="0"/>
          <w:marTop w:val="0"/>
          <w:marBottom w:val="0"/>
          <w:divBdr>
            <w:top w:val="none" w:sz="0" w:space="0" w:color="auto"/>
            <w:left w:val="none" w:sz="0" w:space="0" w:color="auto"/>
            <w:bottom w:val="none" w:sz="0" w:space="0" w:color="auto"/>
            <w:right w:val="none" w:sz="0" w:space="0" w:color="auto"/>
          </w:divBdr>
          <w:divsChild>
            <w:div w:id="791436868">
              <w:marLeft w:val="0"/>
              <w:marRight w:val="0"/>
              <w:marTop w:val="0"/>
              <w:marBottom w:val="0"/>
              <w:divBdr>
                <w:top w:val="none" w:sz="0" w:space="0" w:color="auto"/>
                <w:left w:val="none" w:sz="0" w:space="0" w:color="auto"/>
                <w:bottom w:val="none" w:sz="0" w:space="0" w:color="auto"/>
                <w:right w:val="none" w:sz="0" w:space="0" w:color="auto"/>
              </w:divBdr>
            </w:div>
          </w:divsChild>
        </w:div>
        <w:div w:id="1172643169">
          <w:marLeft w:val="0"/>
          <w:marRight w:val="0"/>
          <w:marTop w:val="0"/>
          <w:marBottom w:val="0"/>
          <w:divBdr>
            <w:top w:val="none" w:sz="0" w:space="0" w:color="auto"/>
            <w:left w:val="none" w:sz="0" w:space="0" w:color="auto"/>
            <w:bottom w:val="none" w:sz="0" w:space="0" w:color="auto"/>
            <w:right w:val="none" w:sz="0" w:space="0" w:color="auto"/>
          </w:divBdr>
          <w:divsChild>
            <w:div w:id="960576751">
              <w:marLeft w:val="0"/>
              <w:marRight w:val="0"/>
              <w:marTop w:val="0"/>
              <w:marBottom w:val="0"/>
              <w:divBdr>
                <w:top w:val="none" w:sz="0" w:space="0" w:color="auto"/>
                <w:left w:val="none" w:sz="0" w:space="0" w:color="auto"/>
                <w:bottom w:val="none" w:sz="0" w:space="0" w:color="auto"/>
                <w:right w:val="none" w:sz="0" w:space="0" w:color="auto"/>
              </w:divBdr>
            </w:div>
          </w:divsChild>
        </w:div>
        <w:div w:id="365104083">
          <w:marLeft w:val="0"/>
          <w:marRight w:val="0"/>
          <w:marTop w:val="0"/>
          <w:marBottom w:val="0"/>
          <w:divBdr>
            <w:top w:val="none" w:sz="0" w:space="0" w:color="auto"/>
            <w:left w:val="none" w:sz="0" w:space="0" w:color="auto"/>
            <w:bottom w:val="none" w:sz="0" w:space="0" w:color="auto"/>
            <w:right w:val="none" w:sz="0" w:space="0" w:color="auto"/>
          </w:divBdr>
          <w:divsChild>
            <w:div w:id="6438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5633">
      <w:bodyDiv w:val="1"/>
      <w:marLeft w:val="0"/>
      <w:marRight w:val="0"/>
      <w:marTop w:val="0"/>
      <w:marBottom w:val="0"/>
      <w:divBdr>
        <w:top w:val="none" w:sz="0" w:space="0" w:color="auto"/>
        <w:left w:val="none" w:sz="0" w:space="0" w:color="auto"/>
        <w:bottom w:val="none" w:sz="0" w:space="0" w:color="auto"/>
        <w:right w:val="none" w:sz="0" w:space="0" w:color="auto"/>
      </w:divBdr>
      <w:divsChild>
        <w:div w:id="1609241091">
          <w:marLeft w:val="0"/>
          <w:marRight w:val="0"/>
          <w:marTop w:val="0"/>
          <w:marBottom w:val="0"/>
          <w:divBdr>
            <w:top w:val="none" w:sz="0" w:space="0" w:color="auto"/>
            <w:left w:val="none" w:sz="0" w:space="0" w:color="auto"/>
            <w:bottom w:val="none" w:sz="0" w:space="0" w:color="auto"/>
            <w:right w:val="none" w:sz="0" w:space="0" w:color="auto"/>
          </w:divBdr>
          <w:divsChild>
            <w:div w:id="1255943514">
              <w:marLeft w:val="0"/>
              <w:marRight w:val="0"/>
              <w:marTop w:val="0"/>
              <w:marBottom w:val="0"/>
              <w:divBdr>
                <w:top w:val="none" w:sz="0" w:space="0" w:color="auto"/>
                <w:left w:val="none" w:sz="0" w:space="0" w:color="auto"/>
                <w:bottom w:val="none" w:sz="0" w:space="0" w:color="auto"/>
                <w:right w:val="none" w:sz="0" w:space="0" w:color="auto"/>
              </w:divBdr>
            </w:div>
          </w:divsChild>
        </w:div>
        <w:div w:id="2118476248">
          <w:marLeft w:val="0"/>
          <w:marRight w:val="0"/>
          <w:marTop w:val="0"/>
          <w:marBottom w:val="0"/>
          <w:divBdr>
            <w:top w:val="none" w:sz="0" w:space="0" w:color="auto"/>
            <w:left w:val="none" w:sz="0" w:space="0" w:color="auto"/>
            <w:bottom w:val="none" w:sz="0" w:space="0" w:color="auto"/>
            <w:right w:val="none" w:sz="0" w:space="0" w:color="auto"/>
          </w:divBdr>
          <w:divsChild>
            <w:div w:id="147405474">
              <w:marLeft w:val="0"/>
              <w:marRight w:val="0"/>
              <w:marTop w:val="0"/>
              <w:marBottom w:val="0"/>
              <w:divBdr>
                <w:top w:val="none" w:sz="0" w:space="0" w:color="auto"/>
                <w:left w:val="none" w:sz="0" w:space="0" w:color="auto"/>
                <w:bottom w:val="none" w:sz="0" w:space="0" w:color="auto"/>
                <w:right w:val="none" w:sz="0" w:space="0" w:color="auto"/>
              </w:divBdr>
            </w:div>
          </w:divsChild>
        </w:div>
        <w:div w:id="1000281205">
          <w:marLeft w:val="0"/>
          <w:marRight w:val="0"/>
          <w:marTop w:val="0"/>
          <w:marBottom w:val="0"/>
          <w:divBdr>
            <w:top w:val="none" w:sz="0" w:space="0" w:color="auto"/>
            <w:left w:val="none" w:sz="0" w:space="0" w:color="auto"/>
            <w:bottom w:val="none" w:sz="0" w:space="0" w:color="auto"/>
            <w:right w:val="none" w:sz="0" w:space="0" w:color="auto"/>
          </w:divBdr>
          <w:divsChild>
            <w:div w:id="1280799360">
              <w:marLeft w:val="0"/>
              <w:marRight w:val="0"/>
              <w:marTop w:val="0"/>
              <w:marBottom w:val="0"/>
              <w:divBdr>
                <w:top w:val="none" w:sz="0" w:space="0" w:color="auto"/>
                <w:left w:val="none" w:sz="0" w:space="0" w:color="auto"/>
                <w:bottom w:val="none" w:sz="0" w:space="0" w:color="auto"/>
                <w:right w:val="none" w:sz="0" w:space="0" w:color="auto"/>
              </w:divBdr>
            </w:div>
          </w:divsChild>
        </w:div>
        <w:div w:id="1461067641">
          <w:marLeft w:val="0"/>
          <w:marRight w:val="0"/>
          <w:marTop w:val="0"/>
          <w:marBottom w:val="0"/>
          <w:divBdr>
            <w:top w:val="none" w:sz="0" w:space="0" w:color="auto"/>
            <w:left w:val="none" w:sz="0" w:space="0" w:color="auto"/>
            <w:bottom w:val="none" w:sz="0" w:space="0" w:color="auto"/>
            <w:right w:val="none" w:sz="0" w:space="0" w:color="auto"/>
          </w:divBdr>
          <w:divsChild>
            <w:div w:id="1253591030">
              <w:marLeft w:val="0"/>
              <w:marRight w:val="0"/>
              <w:marTop w:val="0"/>
              <w:marBottom w:val="0"/>
              <w:divBdr>
                <w:top w:val="none" w:sz="0" w:space="0" w:color="auto"/>
                <w:left w:val="none" w:sz="0" w:space="0" w:color="auto"/>
                <w:bottom w:val="none" w:sz="0" w:space="0" w:color="auto"/>
                <w:right w:val="none" w:sz="0" w:space="0" w:color="auto"/>
              </w:divBdr>
            </w:div>
          </w:divsChild>
        </w:div>
        <w:div w:id="1574122798">
          <w:marLeft w:val="0"/>
          <w:marRight w:val="0"/>
          <w:marTop w:val="0"/>
          <w:marBottom w:val="0"/>
          <w:divBdr>
            <w:top w:val="none" w:sz="0" w:space="0" w:color="auto"/>
            <w:left w:val="none" w:sz="0" w:space="0" w:color="auto"/>
            <w:bottom w:val="none" w:sz="0" w:space="0" w:color="auto"/>
            <w:right w:val="none" w:sz="0" w:space="0" w:color="auto"/>
          </w:divBdr>
          <w:divsChild>
            <w:div w:id="2004311809">
              <w:marLeft w:val="0"/>
              <w:marRight w:val="0"/>
              <w:marTop w:val="0"/>
              <w:marBottom w:val="0"/>
              <w:divBdr>
                <w:top w:val="none" w:sz="0" w:space="0" w:color="auto"/>
                <w:left w:val="none" w:sz="0" w:space="0" w:color="auto"/>
                <w:bottom w:val="none" w:sz="0" w:space="0" w:color="auto"/>
                <w:right w:val="none" w:sz="0" w:space="0" w:color="auto"/>
              </w:divBdr>
            </w:div>
          </w:divsChild>
        </w:div>
        <w:div w:id="289676020">
          <w:marLeft w:val="0"/>
          <w:marRight w:val="0"/>
          <w:marTop w:val="0"/>
          <w:marBottom w:val="0"/>
          <w:divBdr>
            <w:top w:val="none" w:sz="0" w:space="0" w:color="auto"/>
            <w:left w:val="none" w:sz="0" w:space="0" w:color="auto"/>
            <w:bottom w:val="none" w:sz="0" w:space="0" w:color="auto"/>
            <w:right w:val="none" w:sz="0" w:space="0" w:color="auto"/>
          </w:divBdr>
          <w:divsChild>
            <w:div w:id="10815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Stuto</dc:creator>
  <cp:keywords/>
  <dc:description/>
  <cp:lastModifiedBy>Andrea Stuto</cp:lastModifiedBy>
  <cp:revision>25</cp:revision>
  <dcterms:created xsi:type="dcterms:W3CDTF">2024-10-14T16:35:00Z</dcterms:created>
  <dcterms:modified xsi:type="dcterms:W3CDTF">2024-10-15T13:05:00Z</dcterms:modified>
</cp:coreProperties>
</file>